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6DA5B3" w14:textId="77777777" w:rsidR="008968DE" w:rsidRDefault="008968DE" w:rsidP="00C47827">
      <w:pPr>
        <w:spacing w:after="0" w:line="240" w:lineRule="auto"/>
        <w:jc w:val="center"/>
        <w:rPr>
          <w:rFonts w:ascii="Bookman Old Style" w:hAnsi="Bookman Old Style"/>
          <w:b/>
          <w:bCs/>
          <w:lang w:val="es-ES"/>
        </w:rPr>
      </w:pPr>
    </w:p>
    <w:p w14:paraId="7BF7AA25" w14:textId="2E370954" w:rsidR="00902689" w:rsidRDefault="00C47827" w:rsidP="00C47827">
      <w:pPr>
        <w:spacing w:after="0" w:line="240" w:lineRule="auto"/>
        <w:jc w:val="center"/>
        <w:rPr>
          <w:rFonts w:ascii="Bookman Old Style" w:hAnsi="Bookman Old Style"/>
          <w:lang w:val="es-ES"/>
        </w:rPr>
      </w:pPr>
      <w:r w:rsidRPr="00C47827">
        <w:rPr>
          <w:rFonts w:ascii="Bookman Old Style" w:hAnsi="Bookman Old Style"/>
          <w:b/>
          <w:bCs/>
          <w:lang w:val="es-ES"/>
        </w:rPr>
        <w:t>MANUAL PARA TRÁMITE DE PRÓRROGAS AL PLAZO DE ENTREGA</w:t>
      </w:r>
    </w:p>
    <w:p w14:paraId="7FCB54B7" w14:textId="77777777" w:rsidR="00C47827" w:rsidRDefault="00C47827" w:rsidP="00902689">
      <w:pPr>
        <w:spacing w:after="0" w:line="240" w:lineRule="auto"/>
        <w:jc w:val="both"/>
        <w:rPr>
          <w:rFonts w:ascii="Bookman Old Style" w:hAnsi="Bookman Old Style"/>
          <w:u w:val="single"/>
          <w:lang w:val="es-ES"/>
        </w:rPr>
      </w:pPr>
    </w:p>
    <w:p w14:paraId="2C8CA103" w14:textId="77777777" w:rsidR="006F57C1" w:rsidRDefault="006F57C1" w:rsidP="00902689">
      <w:pPr>
        <w:spacing w:after="0" w:line="240" w:lineRule="auto"/>
        <w:jc w:val="both"/>
        <w:rPr>
          <w:rFonts w:ascii="Bookman Old Style" w:hAnsi="Bookman Old Style"/>
          <w:b/>
          <w:bCs/>
          <w:lang w:val="es-ES"/>
        </w:rPr>
      </w:pPr>
    </w:p>
    <w:p w14:paraId="02CEEF74" w14:textId="374D5397" w:rsidR="006F57C1" w:rsidRDefault="006F57C1" w:rsidP="00902689">
      <w:pPr>
        <w:spacing w:after="0" w:line="240" w:lineRule="auto"/>
        <w:jc w:val="both"/>
        <w:rPr>
          <w:rFonts w:ascii="Bookman Old Style" w:hAnsi="Bookman Old Style"/>
          <w:b/>
          <w:bCs/>
          <w:lang w:val="es-ES"/>
        </w:rPr>
      </w:pPr>
      <w:r w:rsidRPr="006F57C1">
        <w:rPr>
          <w:rFonts w:ascii="Bookman Old Style" w:hAnsi="Bookman Old Style"/>
          <w:b/>
          <w:bCs/>
          <w:lang w:val="es-ES"/>
        </w:rPr>
        <w:t>Roles requeridos:</w:t>
      </w:r>
    </w:p>
    <w:p w14:paraId="082EBA5F" w14:textId="77777777" w:rsidR="006F57C1" w:rsidRPr="006F57C1" w:rsidRDefault="006F57C1" w:rsidP="00902689">
      <w:pPr>
        <w:spacing w:after="0" w:line="240" w:lineRule="auto"/>
        <w:jc w:val="both"/>
        <w:rPr>
          <w:rFonts w:ascii="Bookman Old Style" w:hAnsi="Bookman Old Style"/>
          <w:b/>
          <w:bCs/>
          <w:lang w:val="es-ES"/>
        </w:rPr>
      </w:pPr>
    </w:p>
    <w:p w14:paraId="67473FB4" w14:textId="0B003BAE" w:rsidR="00902689" w:rsidRPr="006F57C1" w:rsidRDefault="008876D3" w:rsidP="006F57C1">
      <w:pPr>
        <w:pStyle w:val="Prrafodelista"/>
        <w:numPr>
          <w:ilvl w:val="0"/>
          <w:numId w:val="5"/>
        </w:numPr>
        <w:spacing w:after="0" w:line="240" w:lineRule="auto"/>
        <w:jc w:val="both"/>
        <w:rPr>
          <w:rFonts w:ascii="Bookman Old Style" w:hAnsi="Bookman Old Style"/>
          <w:lang w:val="es-ES"/>
        </w:rPr>
      </w:pPr>
      <w:r>
        <w:rPr>
          <w:rFonts w:ascii="Bookman Old Style" w:hAnsi="Bookman Old Style"/>
          <w:u w:val="single"/>
          <w:lang w:val="es-ES"/>
        </w:rPr>
        <w:t>T</w:t>
      </w:r>
      <w:r w:rsidR="00902689" w:rsidRPr="006F57C1">
        <w:rPr>
          <w:rFonts w:ascii="Bookman Old Style" w:hAnsi="Bookman Old Style"/>
          <w:u w:val="single"/>
          <w:lang w:val="es-ES"/>
        </w:rPr>
        <w:t>ramitador</w:t>
      </w:r>
      <w:r w:rsidR="00902689" w:rsidRPr="006F57C1">
        <w:rPr>
          <w:rFonts w:ascii="Bookman Old Style" w:hAnsi="Bookman Old Style"/>
          <w:lang w:val="es-ES"/>
        </w:rPr>
        <w:t>: Solicitud de contratación 3 y Contratos 3.</w:t>
      </w:r>
    </w:p>
    <w:p w14:paraId="3363DCBE" w14:textId="5E9B7DF7" w:rsidR="00902689" w:rsidRPr="006F57C1" w:rsidRDefault="008876D3" w:rsidP="006F57C1">
      <w:pPr>
        <w:pStyle w:val="Prrafodelista"/>
        <w:numPr>
          <w:ilvl w:val="0"/>
          <w:numId w:val="5"/>
        </w:numPr>
        <w:spacing w:after="0" w:line="240" w:lineRule="auto"/>
        <w:jc w:val="both"/>
        <w:rPr>
          <w:rFonts w:ascii="Bookman Old Style" w:hAnsi="Bookman Old Style"/>
          <w:lang w:val="es-ES"/>
        </w:rPr>
      </w:pPr>
      <w:r>
        <w:rPr>
          <w:rFonts w:ascii="Bookman Old Style" w:hAnsi="Bookman Old Style"/>
          <w:u w:val="single"/>
          <w:lang w:val="es-ES"/>
        </w:rPr>
        <w:t>A</w:t>
      </w:r>
      <w:r w:rsidR="00902689" w:rsidRPr="006F57C1">
        <w:rPr>
          <w:rFonts w:ascii="Bookman Old Style" w:hAnsi="Bookman Old Style"/>
          <w:u w:val="single"/>
          <w:lang w:val="es-ES"/>
        </w:rPr>
        <w:t>probador</w:t>
      </w:r>
      <w:r w:rsidR="00902689" w:rsidRPr="006F57C1">
        <w:rPr>
          <w:rFonts w:ascii="Bookman Old Style" w:hAnsi="Bookman Old Style"/>
          <w:lang w:val="es-ES"/>
        </w:rPr>
        <w:t xml:space="preserve">: Aprobador de recomendación de </w:t>
      </w:r>
      <w:r w:rsidR="006A1352">
        <w:rPr>
          <w:rFonts w:ascii="Bookman Old Style" w:hAnsi="Bookman Old Style"/>
          <w:lang w:val="es-ES"/>
        </w:rPr>
        <w:t>Acto Final</w:t>
      </w:r>
      <w:r w:rsidR="00902689" w:rsidRPr="006F57C1">
        <w:rPr>
          <w:rFonts w:ascii="Bookman Old Style" w:hAnsi="Bookman Old Style"/>
          <w:lang w:val="es-ES"/>
        </w:rPr>
        <w:t>.</w:t>
      </w:r>
    </w:p>
    <w:p w14:paraId="191844A2" w14:textId="77777777" w:rsidR="00902689" w:rsidRDefault="00902689" w:rsidP="00902689">
      <w:pPr>
        <w:spacing w:after="0" w:line="240" w:lineRule="auto"/>
        <w:jc w:val="both"/>
        <w:rPr>
          <w:rFonts w:ascii="Bookman Old Style" w:hAnsi="Bookman Old Style"/>
          <w:lang w:val="es-ES"/>
        </w:rPr>
      </w:pPr>
    </w:p>
    <w:p w14:paraId="5EEB5389" w14:textId="77777777" w:rsidR="00902689" w:rsidRDefault="00902689" w:rsidP="00902689">
      <w:pPr>
        <w:spacing w:after="0" w:line="240" w:lineRule="auto"/>
        <w:jc w:val="both"/>
        <w:rPr>
          <w:rFonts w:ascii="Bookman Old Style" w:hAnsi="Bookman Old Style"/>
          <w:lang w:val="es-ES"/>
        </w:rPr>
      </w:pPr>
    </w:p>
    <w:p w14:paraId="04F09367" w14:textId="77777777" w:rsidR="00902689" w:rsidRPr="00FC62EB" w:rsidRDefault="00902689" w:rsidP="00902689">
      <w:pPr>
        <w:spacing w:after="0" w:line="240" w:lineRule="auto"/>
        <w:jc w:val="both"/>
        <w:rPr>
          <w:rFonts w:ascii="Bookman Old Style" w:hAnsi="Bookman Old Style"/>
          <w:b/>
          <w:bCs/>
          <w:u w:val="single"/>
          <w:lang w:val="es-ES"/>
        </w:rPr>
      </w:pPr>
      <w:r w:rsidRPr="00FC62EB">
        <w:rPr>
          <w:rFonts w:ascii="Bookman Old Style" w:hAnsi="Bookman Old Style"/>
          <w:b/>
          <w:bCs/>
          <w:u w:val="single"/>
          <w:lang w:val="es-ES"/>
        </w:rPr>
        <w:t>Consideraciones importantes:</w:t>
      </w:r>
    </w:p>
    <w:p w14:paraId="1C5387B9" w14:textId="77777777" w:rsidR="00902689" w:rsidRPr="006C3F1E" w:rsidRDefault="00902689" w:rsidP="00902689">
      <w:pPr>
        <w:spacing w:after="0" w:line="240" w:lineRule="auto"/>
        <w:jc w:val="both"/>
        <w:rPr>
          <w:rFonts w:ascii="Bookman Old Style" w:hAnsi="Bookman Old Style"/>
          <w:lang w:val="es-ES"/>
        </w:rPr>
      </w:pPr>
    </w:p>
    <w:p w14:paraId="4B8A8B9D" w14:textId="1FA63E43" w:rsidR="00902689" w:rsidRPr="00030157" w:rsidRDefault="00902689" w:rsidP="00030157">
      <w:pPr>
        <w:pStyle w:val="Prrafodelista"/>
        <w:numPr>
          <w:ilvl w:val="0"/>
          <w:numId w:val="6"/>
        </w:numPr>
        <w:spacing w:after="0" w:line="240" w:lineRule="auto"/>
        <w:ind w:left="0" w:firstLine="0"/>
        <w:jc w:val="both"/>
        <w:rPr>
          <w:rFonts w:ascii="Bookman Old Style" w:hAnsi="Bookman Old Style"/>
          <w:lang w:val="es-ES"/>
        </w:rPr>
      </w:pPr>
      <w:r w:rsidRPr="00030157">
        <w:rPr>
          <w:rFonts w:ascii="Bookman Old Style" w:hAnsi="Bookman Old Style"/>
          <w:u w:val="single"/>
          <w:lang w:val="es-ES"/>
        </w:rPr>
        <w:t>Actualización plazo de entrega:</w:t>
      </w:r>
      <w:r w:rsidRPr="00030157">
        <w:rPr>
          <w:rFonts w:ascii="Bookman Old Style" w:hAnsi="Bookman Old Style"/>
          <w:lang w:val="es-ES"/>
        </w:rPr>
        <w:t xml:space="preserve"> El sistema en forma automática al realizar esta notificación, importa la información del nuevo plazo de entrega del bien o servicio, al módulo de recepción provisional y definitiva, y a los siguientes procesos de ejecución contractual.</w:t>
      </w:r>
    </w:p>
    <w:p w14:paraId="3CED0CDC" w14:textId="77777777" w:rsidR="00902689" w:rsidRDefault="00902689" w:rsidP="00030157">
      <w:pPr>
        <w:spacing w:after="0" w:line="240" w:lineRule="auto"/>
        <w:jc w:val="both"/>
        <w:rPr>
          <w:rFonts w:ascii="Bookman Old Style" w:hAnsi="Bookman Old Style"/>
          <w:u w:val="single"/>
          <w:lang w:val="es-ES"/>
        </w:rPr>
      </w:pPr>
    </w:p>
    <w:p w14:paraId="1D1AE3D9" w14:textId="3EA1F1D8" w:rsidR="00902689" w:rsidRPr="00030157" w:rsidRDefault="00902689" w:rsidP="00030157">
      <w:pPr>
        <w:pStyle w:val="Prrafodelista"/>
        <w:numPr>
          <w:ilvl w:val="0"/>
          <w:numId w:val="6"/>
        </w:numPr>
        <w:spacing w:after="0" w:line="240" w:lineRule="auto"/>
        <w:ind w:left="0" w:firstLine="0"/>
        <w:jc w:val="both"/>
        <w:rPr>
          <w:rFonts w:ascii="Bookman Old Style" w:hAnsi="Bookman Old Style"/>
          <w:lang w:val="es-ES"/>
        </w:rPr>
      </w:pPr>
      <w:r w:rsidRPr="00030157">
        <w:rPr>
          <w:rFonts w:ascii="Bookman Old Style" w:hAnsi="Bookman Old Style"/>
          <w:u w:val="single"/>
          <w:lang w:val="es-ES"/>
        </w:rPr>
        <w:t>Distribución del trámite al encargado:</w:t>
      </w:r>
      <w:r w:rsidRPr="00030157">
        <w:rPr>
          <w:rFonts w:ascii="Bookman Old Style" w:hAnsi="Bookman Old Style"/>
          <w:lang w:val="es-ES"/>
        </w:rPr>
        <w:t xml:space="preserve"> El Administrador de Institución (UASI), recibirá la notificación de la solicitud de prórroga y lo notificará al funcionario encargado de atender el trámite, ya sea al analista de la Administración Regional o bien, al encargado por parte de VEC.</w:t>
      </w:r>
    </w:p>
    <w:p w14:paraId="2BA3BF32" w14:textId="77777777" w:rsidR="00902689" w:rsidRDefault="00902689" w:rsidP="00030157">
      <w:pPr>
        <w:spacing w:after="0" w:line="240" w:lineRule="auto"/>
        <w:jc w:val="both"/>
        <w:rPr>
          <w:rFonts w:ascii="Bookman Old Style" w:hAnsi="Bookman Old Style"/>
          <w:lang w:val="es-ES"/>
        </w:rPr>
      </w:pPr>
    </w:p>
    <w:p w14:paraId="7A979664" w14:textId="6E8947AC" w:rsidR="00AE2CA2" w:rsidRDefault="00902689" w:rsidP="00030157">
      <w:pPr>
        <w:pStyle w:val="Prrafodelista"/>
        <w:numPr>
          <w:ilvl w:val="0"/>
          <w:numId w:val="6"/>
        </w:numPr>
        <w:spacing w:after="0" w:line="240" w:lineRule="auto"/>
        <w:ind w:left="0" w:firstLine="0"/>
        <w:jc w:val="both"/>
        <w:rPr>
          <w:rFonts w:ascii="Bookman Old Style" w:hAnsi="Bookman Old Style"/>
          <w:lang w:val="es-ES"/>
        </w:rPr>
      </w:pPr>
      <w:proofErr w:type="gramStart"/>
      <w:r w:rsidRPr="00030157">
        <w:rPr>
          <w:rFonts w:ascii="Bookman Old Style" w:hAnsi="Bookman Old Style"/>
          <w:u w:val="single"/>
          <w:lang w:val="es-ES"/>
        </w:rPr>
        <w:t>Reporte a gestionar</w:t>
      </w:r>
      <w:proofErr w:type="gramEnd"/>
      <w:r w:rsidRPr="00030157">
        <w:rPr>
          <w:rFonts w:ascii="Bookman Old Style" w:hAnsi="Bookman Old Style"/>
          <w:u w:val="single"/>
          <w:lang w:val="es-ES"/>
        </w:rPr>
        <w:t xml:space="preserve"> por el encargado de dar trámite:</w:t>
      </w:r>
      <w:r w:rsidRPr="00030157">
        <w:rPr>
          <w:rFonts w:ascii="Bookman Old Style" w:hAnsi="Bookman Old Style"/>
          <w:lang w:val="es-ES"/>
        </w:rPr>
        <w:t xml:space="preserve"> Una vez que la UASI le notifique sobre la solicitud gestionada por el proveedor, el encargado deberá poner un reporte a la UASI para que se le asigne la solicitud de prórroga, indicando el número de solicitud y número de procedimiento de SICOP</w:t>
      </w:r>
      <w:r w:rsidR="00233A18">
        <w:rPr>
          <w:rFonts w:ascii="Bookman Old Style" w:hAnsi="Bookman Old Style"/>
          <w:lang w:val="es-ES"/>
        </w:rPr>
        <w:t xml:space="preserve"> </w:t>
      </w:r>
      <w:r w:rsidR="00233A18" w:rsidRPr="00233A18">
        <w:rPr>
          <w:rFonts w:ascii="Bookman Old Style" w:hAnsi="Bookman Old Style"/>
          <w:lang w:val="es-ES"/>
        </w:rPr>
        <w:t>(los mismos se indican en el correo donde se le notifica la solicitud)</w:t>
      </w:r>
      <w:r w:rsidRPr="00030157">
        <w:rPr>
          <w:rFonts w:ascii="Bookman Old Style" w:hAnsi="Bookman Old Style"/>
          <w:lang w:val="es-ES"/>
        </w:rPr>
        <w:t>.</w:t>
      </w:r>
      <w:r w:rsidR="004D2E94">
        <w:rPr>
          <w:rFonts w:ascii="Bookman Old Style" w:hAnsi="Bookman Old Style"/>
          <w:lang w:val="es-ES"/>
        </w:rPr>
        <w:t xml:space="preserve"> </w:t>
      </w:r>
      <w:r w:rsidR="00C86EA5">
        <w:rPr>
          <w:rFonts w:ascii="Bookman Old Style" w:hAnsi="Bookman Old Style"/>
          <w:lang w:val="es-ES"/>
        </w:rPr>
        <w:t>Ejemplo: “</w:t>
      </w:r>
      <w:r w:rsidR="007B4FD8" w:rsidRPr="006E2ABA">
        <w:rPr>
          <w:rFonts w:ascii="Bookman Old Style" w:hAnsi="Bookman Old Style"/>
          <w:i/>
          <w:iCs/>
          <w:lang w:val="es-ES"/>
        </w:rPr>
        <w:t>Por favor asignar la solicitud de prórroga 72320260000000</w:t>
      </w:r>
      <w:r w:rsidR="006E2ABA" w:rsidRPr="006E2ABA">
        <w:rPr>
          <w:rFonts w:ascii="Bookman Old Style" w:hAnsi="Bookman Old Style"/>
          <w:i/>
          <w:iCs/>
          <w:lang w:val="es-ES"/>
        </w:rPr>
        <w:t>05, del procedimiento N° 2025LD-000313-0001300001, para poder dar inicio al trámite.</w:t>
      </w:r>
      <w:r w:rsidR="006E2ABA">
        <w:rPr>
          <w:rFonts w:ascii="Bookman Old Style" w:hAnsi="Bookman Old Style"/>
          <w:lang w:val="es-ES"/>
        </w:rPr>
        <w:t>”</w:t>
      </w:r>
    </w:p>
    <w:p w14:paraId="2471748A" w14:textId="77777777" w:rsidR="00AE2CA2" w:rsidRPr="00AE2CA2" w:rsidRDefault="00AE2CA2" w:rsidP="00AE2CA2">
      <w:pPr>
        <w:pStyle w:val="Prrafodelista"/>
        <w:rPr>
          <w:rFonts w:ascii="Bookman Old Style" w:hAnsi="Bookman Old Style"/>
          <w:lang w:val="es-ES"/>
        </w:rPr>
      </w:pPr>
    </w:p>
    <w:p w14:paraId="649A4CBA" w14:textId="6A705ABC" w:rsidR="006B304C" w:rsidRPr="00030157" w:rsidRDefault="006B304C" w:rsidP="00030157">
      <w:pPr>
        <w:pStyle w:val="Prrafodelista"/>
        <w:numPr>
          <w:ilvl w:val="0"/>
          <w:numId w:val="6"/>
        </w:numPr>
        <w:spacing w:after="0" w:line="240" w:lineRule="auto"/>
        <w:ind w:left="0" w:firstLine="0"/>
        <w:jc w:val="both"/>
        <w:rPr>
          <w:rFonts w:ascii="Bookman Old Style" w:hAnsi="Bookman Old Style"/>
          <w:lang w:val="es-ES"/>
        </w:rPr>
      </w:pPr>
      <w:r w:rsidRPr="00030157">
        <w:rPr>
          <w:rFonts w:ascii="Bookman Old Style" w:hAnsi="Bookman Old Style"/>
          <w:u w:val="single"/>
          <w:lang w:val="es-ES"/>
        </w:rPr>
        <w:t>Excepción de prórrogas en SICOP:</w:t>
      </w:r>
      <w:r w:rsidRPr="00030157">
        <w:rPr>
          <w:rFonts w:ascii="Bookman Old Style" w:hAnsi="Bookman Old Style"/>
          <w:lang w:val="es-ES"/>
        </w:rPr>
        <w:t xml:space="preserve"> Por decisión a nivel interno de nuestra institución, únicamente se atenderá vía SICOP la solicitud de prórrogas de las contrataciones que no obedezcan a contratos continuados. Los procedimientos que conllevan un contrato continuado serán tramitados fuera del sistema, como estaba estipulado por nuestra institución previo al uso de SICOP</w:t>
      </w:r>
      <w:r w:rsidR="00030157" w:rsidRPr="00030157">
        <w:rPr>
          <w:rFonts w:ascii="Bookman Old Style" w:hAnsi="Bookman Old Style"/>
          <w:lang w:val="es-ES"/>
        </w:rPr>
        <w:t xml:space="preserve"> y posteriormente, se deberán subir las diligencias en el expediente electrónico</w:t>
      </w:r>
      <w:r w:rsidR="00EF7B4C" w:rsidRPr="00030157">
        <w:rPr>
          <w:rFonts w:ascii="Bookman Old Style" w:hAnsi="Bookman Old Style"/>
          <w:lang w:val="es-ES"/>
        </w:rPr>
        <w:t>.</w:t>
      </w:r>
    </w:p>
    <w:p w14:paraId="58BC15B6" w14:textId="77777777" w:rsidR="00EF7B4C" w:rsidRDefault="00EF7B4C" w:rsidP="006B304C">
      <w:pPr>
        <w:spacing w:after="0" w:line="240" w:lineRule="auto"/>
        <w:jc w:val="both"/>
        <w:rPr>
          <w:rFonts w:ascii="Bookman Old Style" w:hAnsi="Bookman Old Style"/>
          <w:lang w:val="es-ES"/>
        </w:rPr>
      </w:pPr>
    </w:p>
    <w:p w14:paraId="39B9DD98" w14:textId="3DA60142" w:rsidR="006164D8" w:rsidRDefault="00030157" w:rsidP="00EF7B4C">
      <w:pPr>
        <w:spacing w:after="0" w:line="240" w:lineRule="auto"/>
        <w:jc w:val="both"/>
        <w:rPr>
          <w:rFonts w:ascii="Bookman Old Style" w:hAnsi="Bookman Old Style"/>
          <w:lang w:val="es-ES"/>
        </w:rPr>
      </w:pPr>
      <w:r>
        <w:rPr>
          <w:rFonts w:ascii="Bookman Old Style" w:hAnsi="Bookman Old Style"/>
          <w:lang w:val="es-ES"/>
        </w:rPr>
        <w:t xml:space="preserve">En caso de que por error el contratista haya gestionado la solicitud </w:t>
      </w:r>
      <w:r w:rsidR="00CE7E60">
        <w:rPr>
          <w:rFonts w:ascii="Bookman Old Style" w:hAnsi="Bookman Old Style"/>
          <w:lang w:val="es-ES"/>
        </w:rPr>
        <w:t xml:space="preserve">correspondiente a un contrato continuado </w:t>
      </w:r>
      <w:r>
        <w:rPr>
          <w:rFonts w:ascii="Bookman Old Style" w:hAnsi="Bookman Old Style"/>
          <w:lang w:val="es-ES"/>
        </w:rPr>
        <w:t xml:space="preserve">a través de SICOP, de igual manera se deberá atender las consideraciones 1, 2 y 3 anteriores, y se deberá indicar al contratista que en virtud de que la contratación obedece a un contrato continuado, se atenderá la solicitud fuera de SICOP conforme el trámite estipulado por la institución y según se estableció en el pliego de condiciones. Posteriormente, una vez finalizada la atención del trámite y cuente con la asignación de la solicitud vía SICOP, </w:t>
      </w:r>
      <w:r w:rsidR="00700934" w:rsidRPr="006164D8">
        <w:rPr>
          <w:rFonts w:ascii="Bookman Old Style" w:hAnsi="Bookman Old Style"/>
          <w:lang w:val="es-ES"/>
        </w:rPr>
        <w:t xml:space="preserve">deberá </w:t>
      </w:r>
      <w:proofErr w:type="gramStart"/>
      <w:r w:rsidR="00E06F0C" w:rsidRPr="006164D8">
        <w:rPr>
          <w:rFonts w:ascii="Bookman Old Style" w:hAnsi="Bookman Old Style"/>
          <w:lang w:val="es-ES"/>
        </w:rPr>
        <w:t>proceder a rechazar</w:t>
      </w:r>
      <w:proofErr w:type="gramEnd"/>
      <w:r w:rsidR="00E06F0C" w:rsidRPr="006164D8">
        <w:rPr>
          <w:rFonts w:ascii="Bookman Old Style" w:hAnsi="Bookman Old Style"/>
          <w:lang w:val="es-ES"/>
        </w:rPr>
        <w:t xml:space="preserve"> la solicitud </w:t>
      </w:r>
      <w:r w:rsidR="00361654">
        <w:rPr>
          <w:rFonts w:ascii="Bookman Old Style" w:hAnsi="Bookman Old Style"/>
          <w:lang w:val="es-ES"/>
        </w:rPr>
        <w:t xml:space="preserve">presentada en </w:t>
      </w:r>
      <w:r w:rsidR="00E15D2A">
        <w:rPr>
          <w:rFonts w:ascii="Bookman Old Style" w:hAnsi="Bookman Old Style"/>
          <w:lang w:val="es-ES"/>
        </w:rPr>
        <w:t>el sistema</w:t>
      </w:r>
      <w:r w:rsidR="00361654">
        <w:rPr>
          <w:rFonts w:ascii="Bookman Old Style" w:hAnsi="Bookman Old Style"/>
          <w:lang w:val="es-ES"/>
        </w:rPr>
        <w:t xml:space="preserve">, </w:t>
      </w:r>
      <w:r w:rsidR="00E06F0C" w:rsidRPr="006164D8">
        <w:rPr>
          <w:rFonts w:ascii="Bookman Old Style" w:hAnsi="Bookman Old Style"/>
          <w:lang w:val="es-ES"/>
        </w:rPr>
        <w:t xml:space="preserve">justificando que la misma ya fue atendida </w:t>
      </w:r>
      <w:r w:rsidR="00E15D2A">
        <w:rPr>
          <w:rFonts w:ascii="Bookman Old Style" w:hAnsi="Bookman Old Style"/>
          <w:lang w:val="es-ES"/>
        </w:rPr>
        <w:t>por la institución</w:t>
      </w:r>
      <w:r w:rsidR="00470179" w:rsidRPr="006164D8">
        <w:rPr>
          <w:rFonts w:ascii="Bookman Old Style" w:hAnsi="Bookman Old Style"/>
          <w:lang w:val="es-ES"/>
        </w:rPr>
        <w:t xml:space="preserve"> y </w:t>
      </w:r>
      <w:r w:rsidR="00841DC3">
        <w:rPr>
          <w:rFonts w:ascii="Bookman Old Style" w:hAnsi="Bookman Old Style"/>
          <w:lang w:val="es-ES"/>
        </w:rPr>
        <w:t xml:space="preserve">deberá </w:t>
      </w:r>
      <w:r w:rsidR="00470179" w:rsidRPr="006164D8">
        <w:rPr>
          <w:rFonts w:ascii="Bookman Old Style" w:hAnsi="Bookman Old Style"/>
          <w:lang w:val="es-ES"/>
        </w:rPr>
        <w:t xml:space="preserve">subir los documentos que </w:t>
      </w:r>
      <w:r w:rsidR="006E64D6" w:rsidRPr="006164D8">
        <w:rPr>
          <w:rFonts w:ascii="Bookman Old Style" w:hAnsi="Bookman Old Style"/>
          <w:lang w:val="es-ES"/>
        </w:rPr>
        <w:t xml:space="preserve">respalden dicho trámite, </w:t>
      </w:r>
      <w:r w:rsidR="00E15D2A">
        <w:rPr>
          <w:rFonts w:ascii="Bookman Old Style" w:hAnsi="Bookman Old Style"/>
          <w:lang w:val="es-ES"/>
        </w:rPr>
        <w:t>lo anterior, según los pasos indicados en</w:t>
      </w:r>
      <w:r w:rsidR="00700934" w:rsidRPr="006164D8">
        <w:rPr>
          <w:rFonts w:ascii="Bookman Old Style" w:hAnsi="Bookman Old Style"/>
          <w:lang w:val="es-ES"/>
        </w:rPr>
        <w:t xml:space="preserve"> los</w:t>
      </w:r>
      <w:r w:rsidR="000D623F" w:rsidRPr="006164D8">
        <w:rPr>
          <w:rFonts w:ascii="Bookman Old Style" w:hAnsi="Bookman Old Style"/>
          <w:lang w:val="es-ES"/>
        </w:rPr>
        <w:t xml:space="preserve"> dos primeros párrafos del </w:t>
      </w:r>
      <w:r w:rsidR="006C27CD" w:rsidRPr="006164D8">
        <w:rPr>
          <w:rFonts w:ascii="Bookman Old Style" w:hAnsi="Bookman Old Style"/>
          <w:lang w:val="es-ES"/>
        </w:rPr>
        <w:t>aparta</w:t>
      </w:r>
      <w:r w:rsidR="006164D8" w:rsidRPr="006164D8">
        <w:rPr>
          <w:rFonts w:ascii="Bookman Old Style" w:hAnsi="Bookman Old Style"/>
          <w:lang w:val="es-ES"/>
        </w:rPr>
        <w:t>do “2. Trámite de solicitud de prórroga plazo de entrega</w:t>
      </w:r>
      <w:r w:rsidR="006164D8">
        <w:rPr>
          <w:rFonts w:ascii="Bookman Old Style" w:hAnsi="Bookman Old Style"/>
          <w:lang w:val="es-ES"/>
        </w:rPr>
        <w:t>”</w:t>
      </w:r>
      <w:r w:rsidR="00B22093">
        <w:rPr>
          <w:rFonts w:ascii="Bookman Old Style" w:hAnsi="Bookman Old Style"/>
          <w:lang w:val="es-ES"/>
        </w:rPr>
        <w:t xml:space="preserve"> que se visualiza </w:t>
      </w:r>
      <w:r w:rsidR="006F57C1">
        <w:rPr>
          <w:rFonts w:ascii="Bookman Old Style" w:hAnsi="Bookman Old Style"/>
          <w:lang w:val="es-ES"/>
        </w:rPr>
        <w:t>más adelante</w:t>
      </w:r>
      <w:r w:rsidR="00B22093">
        <w:rPr>
          <w:rFonts w:ascii="Bookman Old Style" w:hAnsi="Bookman Old Style"/>
          <w:lang w:val="es-ES"/>
        </w:rPr>
        <w:t>.</w:t>
      </w:r>
    </w:p>
    <w:p w14:paraId="327EF572" w14:textId="77777777" w:rsidR="00344FFE" w:rsidRPr="006164D8" w:rsidRDefault="00344FFE" w:rsidP="00EF7B4C">
      <w:pPr>
        <w:spacing w:after="0" w:line="240" w:lineRule="auto"/>
        <w:jc w:val="both"/>
        <w:rPr>
          <w:rFonts w:ascii="Bookman Old Style" w:hAnsi="Bookman Old Style"/>
          <w:lang w:val="es-ES"/>
        </w:rPr>
      </w:pPr>
    </w:p>
    <w:p w14:paraId="6388A5B3" w14:textId="77777777" w:rsidR="006F57C1" w:rsidRPr="007F7F47" w:rsidRDefault="006F57C1" w:rsidP="006F57C1">
      <w:pPr>
        <w:pStyle w:val="Prrafodelista"/>
        <w:numPr>
          <w:ilvl w:val="3"/>
          <w:numId w:val="1"/>
        </w:numPr>
        <w:spacing w:after="0" w:line="240" w:lineRule="auto"/>
        <w:jc w:val="both"/>
        <w:rPr>
          <w:rFonts w:ascii="Bookman Old Style" w:hAnsi="Bookman Old Style"/>
          <w:b/>
          <w:bCs/>
          <w:lang w:val="es-ES"/>
        </w:rPr>
      </w:pPr>
      <w:r w:rsidRPr="007F7F47">
        <w:rPr>
          <w:rFonts w:ascii="Bookman Old Style" w:hAnsi="Bookman Old Style"/>
          <w:b/>
          <w:bCs/>
          <w:lang w:val="es-ES"/>
        </w:rPr>
        <w:t>Recibir solicitud de prórroga plazo de entrega</w:t>
      </w:r>
    </w:p>
    <w:p w14:paraId="0C49C19C" w14:textId="77777777" w:rsidR="006F57C1" w:rsidRDefault="006F57C1" w:rsidP="006F57C1">
      <w:pPr>
        <w:spacing w:after="0" w:line="240" w:lineRule="auto"/>
        <w:jc w:val="both"/>
        <w:rPr>
          <w:rFonts w:ascii="Bookman Old Style" w:hAnsi="Bookman Old Style"/>
          <w:lang w:val="es-ES"/>
        </w:rPr>
      </w:pPr>
    </w:p>
    <w:p w14:paraId="049541A3" w14:textId="77777777" w:rsidR="006F57C1" w:rsidRPr="006C3F1E" w:rsidRDefault="006F57C1" w:rsidP="006F57C1">
      <w:pPr>
        <w:spacing w:after="0" w:line="240" w:lineRule="auto"/>
        <w:jc w:val="both"/>
        <w:rPr>
          <w:rFonts w:ascii="Bookman Old Style" w:hAnsi="Bookman Old Style"/>
          <w:lang w:val="es-ES"/>
        </w:rPr>
      </w:pPr>
      <w:r w:rsidRPr="006C3F1E">
        <w:rPr>
          <w:rFonts w:ascii="Bookman Old Style" w:hAnsi="Bookman Old Style"/>
          <w:lang w:val="es-ES"/>
        </w:rPr>
        <w:t>El sistema mediante el módulo de “Modificación de contratos”, una vez que los contratos están notificados y antes de su entrega, les permite a los proveedores realizar el proceso de solicitar prórrogas al plazo de entrega de los bienes adjudicados, correspondiéndole a la Institución valorar dicha solicitar y autorizarla o denegarla según resultado del análisis realizado.</w:t>
      </w:r>
    </w:p>
    <w:p w14:paraId="7EA4CB20" w14:textId="77777777" w:rsidR="00902689" w:rsidRDefault="00902689" w:rsidP="00902689">
      <w:pPr>
        <w:spacing w:after="0" w:line="240" w:lineRule="auto"/>
        <w:jc w:val="both"/>
        <w:rPr>
          <w:rFonts w:ascii="Bookman Old Style" w:hAnsi="Bookman Old Style"/>
          <w:lang w:val="es-ES"/>
        </w:rPr>
      </w:pPr>
    </w:p>
    <w:p w14:paraId="1311916D" w14:textId="77777777" w:rsidR="00902689" w:rsidRPr="007F7F47" w:rsidRDefault="00902689" w:rsidP="00902689">
      <w:pPr>
        <w:pStyle w:val="Prrafodelista"/>
        <w:numPr>
          <w:ilvl w:val="3"/>
          <w:numId w:val="1"/>
        </w:numPr>
        <w:spacing w:after="0" w:line="240" w:lineRule="auto"/>
        <w:jc w:val="both"/>
        <w:rPr>
          <w:rFonts w:ascii="Bookman Old Style" w:hAnsi="Bookman Old Style"/>
          <w:b/>
          <w:bCs/>
          <w:lang w:val="es-ES"/>
        </w:rPr>
      </w:pPr>
      <w:r w:rsidRPr="007F7F47">
        <w:rPr>
          <w:rFonts w:ascii="Bookman Old Style" w:hAnsi="Bookman Old Style"/>
          <w:b/>
          <w:bCs/>
          <w:lang w:val="es-ES"/>
        </w:rPr>
        <w:t>Trámite de solicitud de prórroga plazo de entrega</w:t>
      </w:r>
    </w:p>
    <w:p w14:paraId="2404AD62" w14:textId="77777777" w:rsidR="00902689" w:rsidRPr="00DA610E" w:rsidRDefault="00902689" w:rsidP="00902689">
      <w:pPr>
        <w:spacing w:after="0" w:line="240" w:lineRule="auto"/>
        <w:jc w:val="both"/>
        <w:rPr>
          <w:rFonts w:ascii="Bookman Old Style" w:hAnsi="Bookman Old Style"/>
          <w:lang w:val="es-ES"/>
        </w:rPr>
      </w:pPr>
    </w:p>
    <w:p w14:paraId="627C5793" w14:textId="77777777" w:rsidR="00902689" w:rsidRDefault="00902689" w:rsidP="00902689">
      <w:pPr>
        <w:spacing w:after="0" w:line="240" w:lineRule="auto"/>
        <w:jc w:val="both"/>
        <w:rPr>
          <w:rFonts w:ascii="Bookman Old Style" w:hAnsi="Bookman Old Style"/>
          <w:lang w:val="es-ES"/>
        </w:rPr>
      </w:pPr>
      <w:r w:rsidRPr="00DA610E">
        <w:rPr>
          <w:rFonts w:ascii="Bookman Old Style" w:hAnsi="Bookman Old Style"/>
          <w:lang w:val="es-ES"/>
        </w:rPr>
        <w:t>El funcionario asignado con el rol “Solicitud de contratación 3” ingresa al menú “Contrato modificado”, el sistema despliega la pantalla “Listado de contratos modificados”, selecciona el trámite de interés, que está en estado “En trámite (Solicitado por Contratista)” y presiona sobre el campo “Descripción del procedimiento”.</w:t>
      </w:r>
    </w:p>
    <w:p w14:paraId="57388D79" w14:textId="77777777" w:rsidR="00902689" w:rsidRDefault="00902689" w:rsidP="00902689">
      <w:pPr>
        <w:spacing w:after="0" w:line="240" w:lineRule="auto"/>
        <w:jc w:val="both"/>
        <w:rPr>
          <w:rFonts w:ascii="Bookman Old Style" w:hAnsi="Bookman Old Style"/>
          <w:lang w:val="es-ES"/>
        </w:rPr>
      </w:pPr>
    </w:p>
    <w:p w14:paraId="2F984A74" w14:textId="77777777" w:rsidR="00902689" w:rsidRDefault="00902689" w:rsidP="00902689">
      <w:pPr>
        <w:spacing w:after="0" w:line="240" w:lineRule="auto"/>
        <w:jc w:val="center"/>
        <w:rPr>
          <w:rFonts w:ascii="Bookman Old Style" w:hAnsi="Bookman Old Style"/>
          <w:lang w:val="es-ES"/>
        </w:rPr>
      </w:pPr>
      <w:r w:rsidRPr="00C4500E">
        <w:rPr>
          <w:rFonts w:ascii="Bookman Old Style" w:hAnsi="Bookman Old Style"/>
          <w:noProof/>
          <w:lang w:val="es-ES"/>
        </w:rPr>
        <w:drawing>
          <wp:inline distT="0" distB="0" distL="0" distR="0" wp14:anchorId="159EC28B" wp14:editId="6283CED6">
            <wp:extent cx="6255945" cy="3228908"/>
            <wp:effectExtent l="0" t="0" r="0" b="0"/>
            <wp:docPr id="1074943119" name="Imagen 1" descr="Interfaz de usuario gráfica, Texto, Aplicación, Word,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43119" name="Imagen 1" descr="Interfaz de usuario gráfica, Texto, Aplicación, Word, Correo electrónico&#10;&#10;Descripción generada automáticamente"/>
                    <pic:cNvPicPr/>
                  </pic:nvPicPr>
                  <pic:blipFill>
                    <a:blip r:embed="rId7"/>
                    <a:stretch>
                      <a:fillRect/>
                    </a:stretch>
                  </pic:blipFill>
                  <pic:spPr>
                    <a:xfrm>
                      <a:off x="0" y="0"/>
                      <a:ext cx="6361748" cy="3283517"/>
                    </a:xfrm>
                    <a:prstGeom prst="rect">
                      <a:avLst/>
                    </a:prstGeom>
                  </pic:spPr>
                </pic:pic>
              </a:graphicData>
            </a:graphic>
          </wp:inline>
        </w:drawing>
      </w:r>
    </w:p>
    <w:p w14:paraId="006D0269" w14:textId="77777777" w:rsidR="00902689" w:rsidRDefault="00902689" w:rsidP="00902689">
      <w:pPr>
        <w:spacing w:after="0" w:line="240" w:lineRule="auto"/>
        <w:jc w:val="both"/>
        <w:rPr>
          <w:rFonts w:ascii="Bookman Old Style" w:hAnsi="Bookman Old Style"/>
          <w:lang w:val="es-ES"/>
        </w:rPr>
      </w:pPr>
    </w:p>
    <w:p w14:paraId="71022772" w14:textId="40175171" w:rsidR="00902689" w:rsidRDefault="00902689" w:rsidP="00902689">
      <w:pPr>
        <w:spacing w:after="0" w:line="240" w:lineRule="auto"/>
        <w:jc w:val="both"/>
        <w:rPr>
          <w:rFonts w:ascii="Bookman Old Style" w:hAnsi="Bookman Old Style"/>
          <w:lang w:val="es-ES"/>
        </w:rPr>
      </w:pPr>
      <w:r w:rsidRPr="00AE3248">
        <w:rPr>
          <w:rFonts w:ascii="Bookman Old Style" w:hAnsi="Bookman Old Style"/>
          <w:lang w:val="es-ES"/>
        </w:rPr>
        <w:t>Se despliega la pantalla “Solicitud de prórroga del plazo de entrega”, al final de la pantalla se habilita una sección de aprobación para que el encargado apruebe la solicitud de prórroga. Además de los botones: Listado, registrar validación, rechazar, solicitar criterio legal, cambiar de aprobador, solicitar aclaración y modificar el plazo</w:t>
      </w:r>
      <w:r w:rsidR="00536EF2">
        <w:rPr>
          <w:rFonts w:ascii="Bookman Old Style" w:hAnsi="Bookman Old Style"/>
          <w:lang w:val="es-ES"/>
        </w:rPr>
        <w:t>, que se explicarán a continuación.</w:t>
      </w:r>
    </w:p>
    <w:p w14:paraId="203BA04B" w14:textId="77777777" w:rsidR="00252354" w:rsidRDefault="00252354" w:rsidP="00902689">
      <w:pPr>
        <w:spacing w:after="0" w:line="240" w:lineRule="auto"/>
        <w:jc w:val="both"/>
        <w:rPr>
          <w:rFonts w:ascii="Bookman Old Style" w:hAnsi="Bookman Old Style"/>
          <w:lang w:val="es-ES"/>
        </w:rPr>
      </w:pPr>
    </w:p>
    <w:p w14:paraId="7AB02E2F" w14:textId="6A3B499B" w:rsidR="00902689" w:rsidRDefault="00B7602B" w:rsidP="00252354">
      <w:pPr>
        <w:spacing w:after="0" w:line="240" w:lineRule="auto"/>
        <w:jc w:val="center"/>
        <w:rPr>
          <w:rFonts w:ascii="Bookman Old Style" w:hAnsi="Bookman Old Style"/>
          <w:lang w:val="es-ES"/>
        </w:rPr>
      </w:pPr>
      <w:r>
        <w:rPr>
          <w:rFonts w:ascii="Bookman Old Style" w:hAnsi="Bookman Old Style"/>
          <w:noProof/>
          <w:lang w:val="es-ES"/>
        </w:rPr>
        <w:lastRenderedPageBreak/>
        <w:drawing>
          <wp:inline distT="0" distB="0" distL="0" distR="0" wp14:anchorId="2120B040" wp14:editId="0560B69A">
            <wp:extent cx="5670645" cy="1559587"/>
            <wp:effectExtent l="57150" t="57150" r="63500" b="59690"/>
            <wp:docPr id="8152529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1632" cy="1565359"/>
                    </a:xfrm>
                    <a:prstGeom prst="rect">
                      <a:avLst/>
                    </a:prstGeom>
                    <a:noFill/>
                    <a:ln w="41275">
                      <a:solidFill>
                        <a:schemeClr val="tx1"/>
                      </a:solidFill>
                    </a:ln>
                  </pic:spPr>
                </pic:pic>
              </a:graphicData>
            </a:graphic>
          </wp:inline>
        </w:drawing>
      </w:r>
    </w:p>
    <w:p w14:paraId="1FE1B9DB" w14:textId="77777777" w:rsidR="00902689" w:rsidRDefault="00902689" w:rsidP="00902689">
      <w:pPr>
        <w:spacing w:after="0" w:line="240" w:lineRule="auto"/>
        <w:jc w:val="both"/>
        <w:rPr>
          <w:rFonts w:ascii="Bookman Old Style" w:hAnsi="Bookman Old Style"/>
          <w:lang w:val="es-ES"/>
        </w:rPr>
      </w:pPr>
    </w:p>
    <w:p w14:paraId="183CAC22" w14:textId="647C6CB7" w:rsidR="00902689" w:rsidRPr="00716343" w:rsidRDefault="00555A5D" w:rsidP="00716343">
      <w:pPr>
        <w:pStyle w:val="Prrafodelista"/>
        <w:numPr>
          <w:ilvl w:val="0"/>
          <w:numId w:val="8"/>
        </w:numPr>
        <w:spacing w:after="0" w:line="240" w:lineRule="auto"/>
        <w:ind w:left="709" w:hanging="425"/>
        <w:jc w:val="both"/>
        <w:rPr>
          <w:rFonts w:ascii="Bookman Old Style" w:hAnsi="Bookman Old Style"/>
          <w:lang w:val="es-ES"/>
        </w:rPr>
      </w:pPr>
      <w:r w:rsidRPr="00716343">
        <w:rPr>
          <w:rFonts w:ascii="Bookman Old Style" w:hAnsi="Bookman Old Style"/>
          <w:u w:val="single"/>
          <w:lang w:val="es-ES"/>
        </w:rPr>
        <w:t>Botón Solicitar Aclaración</w:t>
      </w:r>
      <w:r w:rsidRPr="00716343">
        <w:rPr>
          <w:rFonts w:ascii="Bookman Old Style" w:hAnsi="Bookman Old Style"/>
          <w:lang w:val="es-ES"/>
        </w:rPr>
        <w:t xml:space="preserve">: </w:t>
      </w:r>
      <w:r w:rsidR="00902689" w:rsidRPr="00716343">
        <w:rPr>
          <w:rFonts w:ascii="Bookman Old Style" w:hAnsi="Bookman Old Style"/>
          <w:lang w:val="es-ES"/>
        </w:rPr>
        <w:t>El sistema permite solicitar aclaración</w:t>
      </w:r>
      <w:r w:rsidRPr="00716343">
        <w:rPr>
          <w:rFonts w:ascii="Bookman Old Style" w:hAnsi="Bookman Old Style"/>
          <w:lang w:val="es-ES"/>
        </w:rPr>
        <w:t xml:space="preserve"> a funcionarios de la institución</w:t>
      </w:r>
      <w:r w:rsidR="00902689" w:rsidRPr="00716343">
        <w:rPr>
          <w:rFonts w:ascii="Bookman Old Style" w:hAnsi="Bookman Old Style"/>
          <w:lang w:val="es-ES"/>
        </w:rPr>
        <w:t xml:space="preserve">, proceso que se explica en el punto </w:t>
      </w:r>
      <w:r w:rsidRPr="00716343">
        <w:rPr>
          <w:rFonts w:ascii="Bookman Old Style" w:hAnsi="Bookman Old Style"/>
          <w:lang w:val="es-ES"/>
        </w:rPr>
        <w:t>“5. Trámite de aclaraciones” del manual adjunto, visible en el apartado “5. Manual de SICOP” al final de este documento.</w:t>
      </w:r>
    </w:p>
    <w:p w14:paraId="6AA458E9" w14:textId="77777777" w:rsidR="00902689" w:rsidRPr="00461F1C" w:rsidRDefault="00902689" w:rsidP="00716343">
      <w:pPr>
        <w:spacing w:after="0" w:line="240" w:lineRule="auto"/>
        <w:ind w:left="709" w:hanging="425"/>
        <w:jc w:val="both"/>
        <w:rPr>
          <w:rFonts w:ascii="Bookman Old Style" w:hAnsi="Bookman Old Style"/>
          <w:lang w:val="es-ES"/>
        </w:rPr>
      </w:pPr>
    </w:p>
    <w:p w14:paraId="3DF3C434" w14:textId="76B32567" w:rsidR="00902689" w:rsidRPr="00716343" w:rsidRDefault="00555A5D" w:rsidP="00716343">
      <w:pPr>
        <w:pStyle w:val="Prrafodelista"/>
        <w:numPr>
          <w:ilvl w:val="0"/>
          <w:numId w:val="8"/>
        </w:numPr>
        <w:spacing w:after="0" w:line="240" w:lineRule="auto"/>
        <w:ind w:left="709" w:hanging="425"/>
        <w:jc w:val="both"/>
        <w:rPr>
          <w:rFonts w:ascii="Bookman Old Style" w:hAnsi="Bookman Old Style"/>
          <w:lang w:val="es-ES"/>
        </w:rPr>
      </w:pPr>
      <w:r w:rsidRPr="00716343">
        <w:rPr>
          <w:rFonts w:ascii="Bookman Old Style" w:hAnsi="Bookman Old Style"/>
          <w:u w:val="single"/>
          <w:lang w:val="es-ES"/>
        </w:rPr>
        <w:t xml:space="preserve">Botón </w:t>
      </w:r>
      <w:r w:rsidR="00902689" w:rsidRPr="00716343">
        <w:rPr>
          <w:rFonts w:ascii="Bookman Old Style" w:hAnsi="Bookman Old Style"/>
          <w:u w:val="single"/>
          <w:lang w:val="es-ES"/>
        </w:rPr>
        <w:t>Cambiar aprobador</w:t>
      </w:r>
      <w:r w:rsidRPr="00716343">
        <w:rPr>
          <w:rFonts w:ascii="Bookman Old Style" w:hAnsi="Bookman Old Style"/>
          <w:lang w:val="es-ES"/>
        </w:rPr>
        <w:t>:</w:t>
      </w:r>
      <w:r w:rsidR="00902689" w:rsidRPr="00716343">
        <w:rPr>
          <w:rFonts w:ascii="Bookman Old Style" w:hAnsi="Bookman Old Style"/>
          <w:lang w:val="es-ES"/>
        </w:rPr>
        <w:t xml:space="preserve"> se muestra la pantalla “Modificación del aprobador”, donde se buscar y selecciona el usuario relacionado, completa el campo “Razón”, y oprime el botón “Modificar”.</w:t>
      </w:r>
    </w:p>
    <w:p w14:paraId="4BBAC566" w14:textId="2E6089D6" w:rsidR="00902689" w:rsidRDefault="00555A5D" w:rsidP="00555A5D">
      <w:pPr>
        <w:spacing w:after="0" w:line="240" w:lineRule="auto"/>
        <w:ind w:left="284"/>
        <w:jc w:val="both"/>
        <w:rPr>
          <w:rFonts w:ascii="Bookman Old Style" w:hAnsi="Bookman Old Style"/>
          <w:lang w:val="es-ES"/>
        </w:rPr>
      </w:pPr>
      <w:r w:rsidRPr="00CD2CBD">
        <w:rPr>
          <w:rFonts w:ascii="Bookman Old Style" w:hAnsi="Bookman Old Style"/>
          <w:noProof/>
          <w:lang w:val="es-ES"/>
        </w:rPr>
        <w:drawing>
          <wp:anchor distT="0" distB="0" distL="114300" distR="114300" simplePos="0" relativeHeight="251658240" behindDoc="0" locked="0" layoutInCell="1" allowOverlap="1" wp14:anchorId="557F690A" wp14:editId="4FB3E60F">
            <wp:simplePos x="0" y="0"/>
            <wp:positionH relativeFrom="page">
              <wp:align>center</wp:align>
            </wp:positionH>
            <wp:positionV relativeFrom="paragraph">
              <wp:posOffset>97638</wp:posOffset>
            </wp:positionV>
            <wp:extent cx="4117975" cy="1886585"/>
            <wp:effectExtent l="0" t="0" r="0" b="0"/>
            <wp:wrapSquare wrapText="bothSides"/>
            <wp:docPr id="7328137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1372" name="Imagen 1" descr="Interfaz de usuario gráfica, Aplicación&#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4117975" cy="1886585"/>
                    </a:xfrm>
                    <a:prstGeom prst="rect">
                      <a:avLst/>
                    </a:prstGeom>
                  </pic:spPr>
                </pic:pic>
              </a:graphicData>
            </a:graphic>
            <wp14:sizeRelH relativeFrom="margin">
              <wp14:pctWidth>0</wp14:pctWidth>
            </wp14:sizeRelH>
            <wp14:sizeRelV relativeFrom="margin">
              <wp14:pctHeight>0</wp14:pctHeight>
            </wp14:sizeRelV>
          </wp:anchor>
        </w:drawing>
      </w:r>
    </w:p>
    <w:p w14:paraId="75190EE7" w14:textId="314783BD" w:rsidR="00902689" w:rsidRDefault="00555A5D" w:rsidP="001B564A">
      <w:pPr>
        <w:spacing w:after="0" w:line="240" w:lineRule="auto"/>
        <w:ind w:left="284"/>
        <w:rPr>
          <w:rFonts w:ascii="Bookman Old Style" w:hAnsi="Bookman Old Style"/>
          <w:lang w:val="es-ES"/>
        </w:rPr>
      </w:pPr>
      <w:r>
        <w:rPr>
          <w:rFonts w:ascii="Bookman Old Style" w:hAnsi="Bookman Old Style"/>
          <w:lang w:val="es-ES"/>
        </w:rPr>
        <w:br w:type="textWrapping" w:clear="all"/>
      </w:r>
    </w:p>
    <w:p w14:paraId="5D5DBAF0" w14:textId="242CDC24" w:rsidR="00902689" w:rsidRPr="00716343" w:rsidRDefault="00555A5D" w:rsidP="00716343">
      <w:pPr>
        <w:pStyle w:val="Prrafodelista"/>
        <w:numPr>
          <w:ilvl w:val="0"/>
          <w:numId w:val="7"/>
        </w:numPr>
        <w:spacing w:after="0" w:line="240" w:lineRule="auto"/>
        <w:ind w:left="709" w:hanging="425"/>
        <w:jc w:val="both"/>
        <w:rPr>
          <w:rFonts w:ascii="Bookman Old Style" w:hAnsi="Bookman Old Style"/>
          <w:lang w:val="es-ES"/>
        </w:rPr>
      </w:pPr>
      <w:r w:rsidRPr="00716343">
        <w:rPr>
          <w:rFonts w:ascii="Bookman Old Style" w:hAnsi="Bookman Old Style"/>
          <w:u w:val="single"/>
          <w:lang w:val="es-ES"/>
        </w:rPr>
        <w:t>Botón Solicitar Criterio Legal</w:t>
      </w:r>
      <w:r w:rsidRPr="00716343">
        <w:rPr>
          <w:rFonts w:ascii="Bookman Old Style" w:hAnsi="Bookman Old Style"/>
          <w:lang w:val="es-ES"/>
        </w:rPr>
        <w:t xml:space="preserve">: </w:t>
      </w:r>
      <w:r w:rsidR="00902689" w:rsidRPr="00716343">
        <w:rPr>
          <w:rFonts w:ascii="Bookman Old Style" w:hAnsi="Bookman Old Style"/>
          <w:lang w:val="es-ES"/>
        </w:rPr>
        <w:t xml:space="preserve">El solicitar criterio legal es facultativo de cada institución, por lo que en nuestro caso esta opción no se utilizará. </w:t>
      </w:r>
    </w:p>
    <w:p w14:paraId="46F715A3" w14:textId="77777777" w:rsidR="00555A5D" w:rsidRDefault="00555A5D" w:rsidP="00716343">
      <w:pPr>
        <w:spacing w:after="0" w:line="240" w:lineRule="auto"/>
        <w:ind w:left="709" w:hanging="425"/>
        <w:jc w:val="both"/>
        <w:rPr>
          <w:rFonts w:ascii="Bookman Old Style" w:hAnsi="Bookman Old Style"/>
          <w:lang w:val="es-ES"/>
        </w:rPr>
      </w:pPr>
    </w:p>
    <w:p w14:paraId="4E8468AB" w14:textId="67F69B32" w:rsidR="00555A5D" w:rsidRPr="00716343" w:rsidRDefault="00555A5D" w:rsidP="00716343">
      <w:pPr>
        <w:pStyle w:val="Prrafodelista"/>
        <w:numPr>
          <w:ilvl w:val="0"/>
          <w:numId w:val="7"/>
        </w:numPr>
        <w:spacing w:after="0" w:line="240" w:lineRule="auto"/>
        <w:ind w:left="709" w:hanging="425"/>
        <w:jc w:val="both"/>
        <w:rPr>
          <w:rFonts w:ascii="Bookman Old Style" w:hAnsi="Bookman Old Style"/>
          <w:lang w:val="es-ES"/>
        </w:rPr>
      </w:pPr>
      <w:r w:rsidRPr="00716343">
        <w:rPr>
          <w:rFonts w:ascii="Bookman Old Style" w:hAnsi="Bookman Old Style"/>
          <w:u w:val="single"/>
          <w:lang w:val="es-ES"/>
        </w:rPr>
        <w:t>Botón Rechazar:</w:t>
      </w:r>
      <w:r w:rsidRPr="00716343">
        <w:rPr>
          <w:rFonts w:ascii="Bookman Old Style" w:hAnsi="Bookman Old Style"/>
          <w:lang w:val="es-ES"/>
        </w:rPr>
        <w:t xml:space="preserve"> se debe presionar este botón en caso de que la Administración considere que no es procedente otorgar la prórroga </w:t>
      </w:r>
      <w:r w:rsidR="001B564A" w:rsidRPr="00716343">
        <w:rPr>
          <w:rFonts w:ascii="Bookman Old Style" w:hAnsi="Bookman Old Style"/>
          <w:lang w:val="es-ES"/>
        </w:rPr>
        <w:t>por lo que</w:t>
      </w:r>
      <w:r w:rsidR="00536EF2" w:rsidRPr="00716343">
        <w:rPr>
          <w:rFonts w:ascii="Bookman Old Style" w:hAnsi="Bookman Old Style"/>
          <w:lang w:val="es-ES"/>
        </w:rPr>
        <w:t>,</w:t>
      </w:r>
      <w:r w:rsidR="001B564A" w:rsidRPr="00716343">
        <w:rPr>
          <w:rFonts w:ascii="Bookman Old Style" w:hAnsi="Bookman Old Style"/>
          <w:lang w:val="es-ES"/>
        </w:rPr>
        <w:t xml:space="preserve"> al pulsar esta opción, se rechazará la solicitud planteada por el contratista.</w:t>
      </w:r>
    </w:p>
    <w:p w14:paraId="4CF764E1" w14:textId="77777777" w:rsidR="001C1D4E" w:rsidRDefault="001C1D4E" w:rsidP="00716343">
      <w:pPr>
        <w:spacing w:after="0" w:line="240" w:lineRule="auto"/>
        <w:ind w:left="709" w:hanging="425"/>
        <w:jc w:val="both"/>
        <w:rPr>
          <w:rFonts w:ascii="Bookman Old Style" w:hAnsi="Bookman Old Style"/>
          <w:lang w:val="es-ES"/>
        </w:rPr>
      </w:pPr>
    </w:p>
    <w:p w14:paraId="2C90029E" w14:textId="77777777" w:rsidR="001C1D4E" w:rsidRPr="00716343" w:rsidRDefault="001C1D4E" w:rsidP="00716343">
      <w:pPr>
        <w:pStyle w:val="Prrafodelista"/>
        <w:numPr>
          <w:ilvl w:val="0"/>
          <w:numId w:val="7"/>
        </w:numPr>
        <w:spacing w:after="0" w:line="240" w:lineRule="auto"/>
        <w:ind w:left="709" w:hanging="425"/>
        <w:jc w:val="both"/>
        <w:rPr>
          <w:rFonts w:ascii="Bookman Old Style" w:hAnsi="Bookman Old Style"/>
          <w:lang w:val="es-ES"/>
        </w:rPr>
      </w:pPr>
      <w:r w:rsidRPr="00716343">
        <w:rPr>
          <w:rFonts w:ascii="Bookman Old Style" w:hAnsi="Bookman Old Style"/>
          <w:u w:val="single"/>
          <w:lang w:val="es-ES"/>
        </w:rPr>
        <w:t>Botón Registrar Validación:</w:t>
      </w:r>
      <w:r w:rsidRPr="00716343">
        <w:rPr>
          <w:rFonts w:ascii="Bookman Old Style" w:hAnsi="Bookman Old Style"/>
          <w:lang w:val="es-ES"/>
        </w:rPr>
        <w:t xml:space="preserve"> una vez que se haya modificado el plazo se pulsa este botón para registrar la validación de la modificación realizada.</w:t>
      </w:r>
    </w:p>
    <w:p w14:paraId="6FD96F50" w14:textId="77777777" w:rsidR="00902689" w:rsidRDefault="00902689" w:rsidP="00716343">
      <w:pPr>
        <w:spacing w:after="0" w:line="240" w:lineRule="auto"/>
        <w:ind w:left="709" w:hanging="425"/>
        <w:jc w:val="both"/>
        <w:rPr>
          <w:rFonts w:ascii="Bookman Old Style" w:hAnsi="Bookman Old Style"/>
          <w:lang w:val="es-ES"/>
        </w:rPr>
      </w:pPr>
    </w:p>
    <w:p w14:paraId="03904002" w14:textId="07A53CB1" w:rsidR="00902689" w:rsidRPr="00716343" w:rsidRDefault="00555A5D" w:rsidP="00716343">
      <w:pPr>
        <w:pStyle w:val="Prrafodelista"/>
        <w:numPr>
          <w:ilvl w:val="0"/>
          <w:numId w:val="7"/>
        </w:numPr>
        <w:spacing w:after="0" w:line="240" w:lineRule="auto"/>
        <w:ind w:left="709" w:hanging="425"/>
        <w:jc w:val="both"/>
        <w:rPr>
          <w:rFonts w:ascii="Bookman Old Style" w:hAnsi="Bookman Old Style"/>
          <w:lang w:val="es-ES"/>
        </w:rPr>
      </w:pPr>
      <w:r w:rsidRPr="00716343">
        <w:rPr>
          <w:rFonts w:ascii="Bookman Old Style" w:hAnsi="Bookman Old Style"/>
          <w:u w:val="single"/>
          <w:lang w:val="es-ES"/>
        </w:rPr>
        <w:t>Botón Modificar Plazo:</w:t>
      </w:r>
      <w:r w:rsidRPr="00716343">
        <w:rPr>
          <w:rFonts w:ascii="Bookman Old Style" w:hAnsi="Bookman Old Style"/>
          <w:lang w:val="es-ES"/>
        </w:rPr>
        <w:t xml:space="preserve"> </w:t>
      </w:r>
      <w:r w:rsidR="00902689" w:rsidRPr="00716343">
        <w:rPr>
          <w:rFonts w:ascii="Bookman Old Style" w:hAnsi="Bookman Old Style"/>
          <w:lang w:val="es-ES"/>
        </w:rPr>
        <w:t>Para modificar el plazo de prórroga solicitado por el contratista se oprime el botón relacionado.</w:t>
      </w:r>
    </w:p>
    <w:p w14:paraId="4FF44E96" w14:textId="77777777" w:rsidR="00902689" w:rsidRDefault="00902689" w:rsidP="00902689">
      <w:pPr>
        <w:spacing w:after="0" w:line="240" w:lineRule="auto"/>
        <w:jc w:val="both"/>
        <w:rPr>
          <w:rFonts w:ascii="Bookman Old Style" w:hAnsi="Bookman Old Style"/>
          <w:lang w:val="es-ES"/>
        </w:rPr>
      </w:pPr>
    </w:p>
    <w:p w14:paraId="60E79358" w14:textId="149D906A" w:rsidR="001B564A" w:rsidRPr="00461F1C" w:rsidRDefault="001B564A" w:rsidP="001B564A">
      <w:pPr>
        <w:spacing w:after="0" w:line="240" w:lineRule="auto"/>
        <w:jc w:val="both"/>
        <w:rPr>
          <w:rFonts w:ascii="Bookman Old Style" w:hAnsi="Bookman Old Style"/>
          <w:lang w:val="es-ES"/>
        </w:rPr>
      </w:pPr>
      <w:r w:rsidRPr="00461F1C">
        <w:rPr>
          <w:rFonts w:ascii="Bookman Old Style" w:hAnsi="Bookman Old Style"/>
          <w:lang w:val="es-ES"/>
        </w:rPr>
        <w:lastRenderedPageBreak/>
        <w:t xml:space="preserve">En caso de que se rechace la prórroga en esta etapa se finaliza el trámite y al contratista se le notifica el rechazo. En caso de que se </w:t>
      </w:r>
      <w:r>
        <w:rPr>
          <w:rFonts w:ascii="Bookman Old Style" w:hAnsi="Bookman Old Style"/>
          <w:lang w:val="es-ES"/>
        </w:rPr>
        <w:t>considere procedente la aceptación de la modificación solicitada por el contratista, se deberá continuar con los siguientes pasos:</w:t>
      </w:r>
    </w:p>
    <w:p w14:paraId="4FFE1139" w14:textId="77777777" w:rsidR="001B564A" w:rsidRDefault="001B564A" w:rsidP="00902689">
      <w:pPr>
        <w:spacing w:after="0" w:line="240" w:lineRule="auto"/>
        <w:jc w:val="both"/>
        <w:rPr>
          <w:rFonts w:ascii="Bookman Old Style" w:hAnsi="Bookman Old Style"/>
          <w:lang w:val="es-ES"/>
        </w:rPr>
      </w:pPr>
    </w:p>
    <w:p w14:paraId="61AEE73C" w14:textId="4AFF89B9" w:rsidR="00555A5D" w:rsidRDefault="001B564A" w:rsidP="00902689">
      <w:pPr>
        <w:spacing w:after="0" w:line="240" w:lineRule="auto"/>
        <w:jc w:val="both"/>
        <w:rPr>
          <w:rFonts w:ascii="Bookman Old Style" w:hAnsi="Bookman Old Style"/>
          <w:lang w:val="es-ES"/>
        </w:rPr>
      </w:pPr>
      <w:r>
        <w:rPr>
          <w:rFonts w:ascii="Bookman Old Style" w:hAnsi="Bookman Old Style"/>
          <w:lang w:val="es-ES"/>
        </w:rPr>
        <w:t>Pulsar el botón Modificar plazo:</w:t>
      </w:r>
    </w:p>
    <w:p w14:paraId="5EDF163A" w14:textId="77777777" w:rsidR="00555A5D" w:rsidRDefault="00555A5D" w:rsidP="00902689">
      <w:pPr>
        <w:spacing w:after="0" w:line="240" w:lineRule="auto"/>
        <w:jc w:val="both"/>
        <w:rPr>
          <w:rFonts w:ascii="Bookman Old Style" w:hAnsi="Bookman Old Style"/>
          <w:lang w:val="es-ES"/>
        </w:rPr>
      </w:pPr>
    </w:p>
    <w:p w14:paraId="6A77C3BB" w14:textId="77777777" w:rsidR="00902689" w:rsidRDefault="00902689" w:rsidP="00902689">
      <w:pPr>
        <w:spacing w:after="0" w:line="240" w:lineRule="auto"/>
        <w:jc w:val="center"/>
        <w:rPr>
          <w:rFonts w:ascii="Bookman Old Style" w:hAnsi="Bookman Old Style"/>
          <w:lang w:val="es-ES"/>
        </w:rPr>
      </w:pPr>
      <w:r w:rsidRPr="004544A5">
        <w:rPr>
          <w:rFonts w:ascii="Bookman Old Style" w:hAnsi="Bookman Old Style"/>
          <w:noProof/>
          <w:lang w:val="es-ES"/>
        </w:rPr>
        <w:drawing>
          <wp:inline distT="0" distB="0" distL="0" distR="0" wp14:anchorId="19F42FCE" wp14:editId="3B1300AC">
            <wp:extent cx="5507662" cy="1537854"/>
            <wp:effectExtent l="19050" t="19050" r="17145" b="24765"/>
            <wp:docPr id="62048429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84297" name="Imagen 1" descr="Interfaz de usuario gráfica, Aplicación&#10;&#10;Descripción generada automáticamente"/>
                    <pic:cNvPicPr/>
                  </pic:nvPicPr>
                  <pic:blipFill>
                    <a:blip r:embed="rId10"/>
                    <a:stretch>
                      <a:fillRect/>
                    </a:stretch>
                  </pic:blipFill>
                  <pic:spPr>
                    <a:xfrm>
                      <a:off x="0" y="0"/>
                      <a:ext cx="5574786" cy="1556596"/>
                    </a:xfrm>
                    <a:prstGeom prst="rect">
                      <a:avLst/>
                    </a:prstGeom>
                    <a:ln w="3175">
                      <a:solidFill>
                        <a:schemeClr val="tx1"/>
                      </a:solidFill>
                    </a:ln>
                  </pic:spPr>
                </pic:pic>
              </a:graphicData>
            </a:graphic>
          </wp:inline>
        </w:drawing>
      </w:r>
    </w:p>
    <w:p w14:paraId="0F9CC4B6" w14:textId="77777777" w:rsidR="00902689" w:rsidRDefault="00902689" w:rsidP="00902689">
      <w:pPr>
        <w:spacing w:after="0" w:line="240" w:lineRule="auto"/>
        <w:jc w:val="both"/>
        <w:rPr>
          <w:rFonts w:ascii="Bookman Old Style" w:hAnsi="Bookman Old Style"/>
          <w:lang w:val="es-ES"/>
        </w:rPr>
      </w:pPr>
    </w:p>
    <w:p w14:paraId="0C33438D" w14:textId="77777777" w:rsidR="00902689" w:rsidRDefault="00902689" w:rsidP="00902689">
      <w:pPr>
        <w:spacing w:after="0" w:line="240" w:lineRule="auto"/>
        <w:jc w:val="both"/>
        <w:rPr>
          <w:rFonts w:ascii="Bookman Old Style" w:hAnsi="Bookman Old Style"/>
          <w:lang w:val="es-ES"/>
        </w:rPr>
      </w:pPr>
      <w:r w:rsidRPr="00A01236">
        <w:rPr>
          <w:rFonts w:ascii="Bookman Old Style" w:hAnsi="Bookman Old Style"/>
          <w:lang w:val="es-ES"/>
        </w:rPr>
        <w:t>Al pulsar el botón “Modificar plazo”, en la sección “Información de Solicitud de Modificaciones” el sistema activa el campo “Prorrogar el plazo solicitado”, mismo que fue completado por el contratista. El usuario encargado debe ingresar la cantidad de días que serán aprobados.</w:t>
      </w:r>
    </w:p>
    <w:p w14:paraId="25B32C00" w14:textId="77777777" w:rsidR="00902689" w:rsidRDefault="00902689" w:rsidP="00902689">
      <w:pPr>
        <w:spacing w:after="0" w:line="240" w:lineRule="auto"/>
        <w:jc w:val="both"/>
        <w:rPr>
          <w:rFonts w:ascii="Bookman Old Style" w:hAnsi="Bookman Old Style"/>
          <w:lang w:val="es-ES"/>
        </w:rPr>
      </w:pPr>
    </w:p>
    <w:p w14:paraId="65ABC32E" w14:textId="77777777" w:rsidR="00902689" w:rsidRDefault="00902689" w:rsidP="00902689">
      <w:pPr>
        <w:spacing w:after="0" w:line="240" w:lineRule="auto"/>
        <w:jc w:val="center"/>
        <w:rPr>
          <w:rFonts w:ascii="Bookman Old Style" w:hAnsi="Bookman Old Style"/>
          <w:lang w:val="es-ES"/>
        </w:rPr>
      </w:pPr>
      <w:r w:rsidRPr="00A01236">
        <w:rPr>
          <w:rFonts w:ascii="Bookman Old Style" w:hAnsi="Bookman Old Style"/>
          <w:noProof/>
          <w:lang w:val="es-ES"/>
        </w:rPr>
        <w:drawing>
          <wp:inline distT="0" distB="0" distL="0" distR="0" wp14:anchorId="29020B60" wp14:editId="2A7FF56C">
            <wp:extent cx="5602145" cy="1733798"/>
            <wp:effectExtent l="0" t="0" r="0" b="0"/>
            <wp:docPr id="136436589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65893" name="Imagen 1" descr="Interfaz de usuario gráfica, Aplicación&#10;&#10;Descripción generada automáticamente"/>
                    <pic:cNvPicPr/>
                  </pic:nvPicPr>
                  <pic:blipFill>
                    <a:blip r:embed="rId11"/>
                    <a:stretch>
                      <a:fillRect/>
                    </a:stretch>
                  </pic:blipFill>
                  <pic:spPr>
                    <a:xfrm>
                      <a:off x="0" y="0"/>
                      <a:ext cx="5639444" cy="1745342"/>
                    </a:xfrm>
                    <a:prstGeom prst="rect">
                      <a:avLst/>
                    </a:prstGeom>
                  </pic:spPr>
                </pic:pic>
              </a:graphicData>
            </a:graphic>
          </wp:inline>
        </w:drawing>
      </w:r>
    </w:p>
    <w:p w14:paraId="096BAAFC" w14:textId="77777777" w:rsidR="00902689" w:rsidRDefault="00902689" w:rsidP="00902689">
      <w:pPr>
        <w:spacing w:after="0" w:line="240" w:lineRule="auto"/>
        <w:jc w:val="both"/>
        <w:rPr>
          <w:rFonts w:ascii="Bookman Old Style" w:hAnsi="Bookman Old Style"/>
          <w:lang w:val="es-ES"/>
        </w:rPr>
      </w:pPr>
    </w:p>
    <w:p w14:paraId="028B2EE9" w14:textId="77777777" w:rsidR="00902689" w:rsidRDefault="00902689" w:rsidP="00902689">
      <w:pPr>
        <w:spacing w:after="0" w:line="240" w:lineRule="auto"/>
        <w:jc w:val="both"/>
        <w:rPr>
          <w:rFonts w:ascii="Bookman Old Style" w:hAnsi="Bookman Old Style"/>
          <w:lang w:val="es-ES"/>
        </w:rPr>
      </w:pPr>
      <w:r w:rsidRPr="00773E6D">
        <w:rPr>
          <w:rFonts w:ascii="Bookman Old Style" w:hAnsi="Bookman Old Style"/>
          <w:lang w:val="es-ES"/>
        </w:rPr>
        <w:t>Seguidamente se oprime el botón “Guardar”.</w:t>
      </w:r>
    </w:p>
    <w:p w14:paraId="30935E50" w14:textId="77777777" w:rsidR="00902689" w:rsidRDefault="00902689" w:rsidP="00902689">
      <w:pPr>
        <w:spacing w:after="0" w:line="240" w:lineRule="auto"/>
        <w:jc w:val="both"/>
        <w:rPr>
          <w:rFonts w:ascii="Bookman Old Style" w:hAnsi="Bookman Old Style"/>
          <w:lang w:val="es-ES"/>
        </w:rPr>
      </w:pPr>
    </w:p>
    <w:p w14:paraId="2095E95A" w14:textId="77777777" w:rsidR="00902689" w:rsidRDefault="00902689" w:rsidP="00902689">
      <w:pPr>
        <w:spacing w:after="0" w:line="240" w:lineRule="auto"/>
        <w:jc w:val="both"/>
        <w:rPr>
          <w:rFonts w:ascii="Bookman Old Style" w:hAnsi="Bookman Old Style"/>
          <w:lang w:val="es-ES"/>
        </w:rPr>
      </w:pPr>
      <w:r w:rsidRPr="00773E6D">
        <w:rPr>
          <w:rFonts w:ascii="Bookman Old Style" w:hAnsi="Bookman Old Style"/>
          <w:lang w:val="es-ES"/>
        </w:rPr>
        <w:t>Para continuar se completa el campo “Contenido2 y se pulsa el botón “Registrar validación”.</w:t>
      </w:r>
    </w:p>
    <w:p w14:paraId="3225D459" w14:textId="77777777" w:rsidR="00902689" w:rsidRDefault="00902689" w:rsidP="00902689">
      <w:pPr>
        <w:spacing w:after="0" w:line="240" w:lineRule="auto"/>
        <w:jc w:val="both"/>
        <w:rPr>
          <w:rFonts w:ascii="Bookman Old Style" w:hAnsi="Bookman Old Style"/>
          <w:lang w:val="es-ES"/>
        </w:rPr>
      </w:pPr>
    </w:p>
    <w:p w14:paraId="582B44BE" w14:textId="4B9F78C8" w:rsidR="00536EF2" w:rsidRDefault="00536EF2" w:rsidP="00536EF2">
      <w:pPr>
        <w:spacing w:after="0" w:line="240" w:lineRule="auto"/>
        <w:jc w:val="center"/>
        <w:rPr>
          <w:rFonts w:ascii="Bookman Old Style" w:hAnsi="Bookman Old Style"/>
          <w:lang w:val="es-ES"/>
        </w:rPr>
      </w:pPr>
      <w:r w:rsidRPr="00536EF2">
        <w:rPr>
          <w:rFonts w:ascii="Bookman Old Style" w:hAnsi="Bookman Old Style"/>
          <w:noProof/>
          <w:lang w:val="es-ES"/>
        </w:rPr>
        <w:drawing>
          <wp:inline distT="0" distB="0" distL="0" distR="0" wp14:anchorId="3FE95F08" wp14:editId="4DF23148">
            <wp:extent cx="5842660" cy="1511364"/>
            <wp:effectExtent l="57150" t="57150" r="62865" b="50800"/>
            <wp:docPr id="42924222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42221" name="Imagen 1" descr="Interfaz de usuario gráfica, Aplicación&#10;&#10;Descripción generada automáticamente"/>
                    <pic:cNvPicPr/>
                  </pic:nvPicPr>
                  <pic:blipFill>
                    <a:blip r:embed="rId12"/>
                    <a:stretch>
                      <a:fillRect/>
                    </a:stretch>
                  </pic:blipFill>
                  <pic:spPr>
                    <a:xfrm>
                      <a:off x="0" y="0"/>
                      <a:ext cx="5861812" cy="1516318"/>
                    </a:xfrm>
                    <a:prstGeom prst="rect">
                      <a:avLst/>
                    </a:prstGeom>
                    <a:ln w="41275">
                      <a:solidFill>
                        <a:schemeClr val="tx1"/>
                      </a:solidFill>
                    </a:ln>
                  </pic:spPr>
                </pic:pic>
              </a:graphicData>
            </a:graphic>
          </wp:inline>
        </w:drawing>
      </w:r>
    </w:p>
    <w:p w14:paraId="70502C14" w14:textId="5F59830D" w:rsidR="00902689" w:rsidRDefault="00902689" w:rsidP="00902689">
      <w:pPr>
        <w:spacing w:after="0" w:line="240" w:lineRule="auto"/>
        <w:jc w:val="center"/>
        <w:rPr>
          <w:rFonts w:ascii="Bookman Old Style" w:hAnsi="Bookman Old Style"/>
          <w:lang w:val="es-ES"/>
        </w:rPr>
      </w:pPr>
    </w:p>
    <w:p w14:paraId="4EB7DB9F" w14:textId="77777777" w:rsidR="00902689" w:rsidRDefault="00902689" w:rsidP="00902689">
      <w:pPr>
        <w:spacing w:after="0" w:line="240" w:lineRule="auto"/>
        <w:jc w:val="both"/>
        <w:rPr>
          <w:rFonts w:ascii="Bookman Old Style" w:hAnsi="Bookman Old Style"/>
          <w:lang w:val="es-ES"/>
        </w:rPr>
      </w:pPr>
    </w:p>
    <w:p w14:paraId="7E715360" w14:textId="77777777" w:rsidR="00902689" w:rsidRDefault="00902689" w:rsidP="00902689">
      <w:pPr>
        <w:spacing w:after="0" w:line="240" w:lineRule="auto"/>
        <w:jc w:val="both"/>
        <w:rPr>
          <w:rFonts w:ascii="Bookman Old Style" w:hAnsi="Bookman Old Style"/>
          <w:lang w:val="es-ES"/>
        </w:rPr>
      </w:pPr>
      <w:r>
        <w:rPr>
          <w:rFonts w:ascii="Bookman Old Style" w:hAnsi="Bookman Old Style"/>
          <w:lang w:val="es-ES"/>
        </w:rPr>
        <w:lastRenderedPageBreak/>
        <w:t>E</w:t>
      </w:r>
      <w:r w:rsidRPr="00DE27CA">
        <w:rPr>
          <w:rFonts w:ascii="Bookman Old Style" w:hAnsi="Bookman Old Style"/>
          <w:lang w:val="es-ES"/>
        </w:rPr>
        <w:t>l sistema muestra las opciones para enviar el trámite a aprobar por medio del botón “Asignar Aprobador” (este paso es opcional)</w:t>
      </w:r>
      <w:r>
        <w:rPr>
          <w:rFonts w:ascii="Bookman Old Style" w:hAnsi="Bookman Old Style"/>
          <w:lang w:val="es-ES"/>
        </w:rPr>
        <w:t xml:space="preserve">; sin embargo, nuestra institución sí deberá solicitar esta aprobación a la jefatura inmediata de la oficina tramitadora. </w:t>
      </w:r>
      <w:r w:rsidRPr="00DE27CA">
        <w:rPr>
          <w:rFonts w:ascii="Bookman Old Style" w:hAnsi="Bookman Old Style"/>
          <w:lang w:val="es-ES"/>
        </w:rPr>
        <w:t xml:space="preserve"> </w:t>
      </w:r>
      <w:r>
        <w:rPr>
          <w:rFonts w:ascii="Bookman Old Style" w:hAnsi="Bookman Old Style"/>
          <w:lang w:val="es-ES"/>
        </w:rPr>
        <w:t>En el caso de las Administraciones Regionales, cuya jefatura inmediata sea el Administrador Regional, podrá omitir esta aprobación y solicitar únicamente la segunda aprobación que habilita el sistema, mediante el botón “</w:t>
      </w:r>
      <w:r w:rsidRPr="00DE27CA">
        <w:rPr>
          <w:rFonts w:ascii="Bookman Old Style" w:hAnsi="Bookman Old Style"/>
          <w:lang w:val="es-ES"/>
        </w:rPr>
        <w:t xml:space="preserve">Remitir a instancia respectiva” el cual es un paso obligatorio </w:t>
      </w:r>
      <w:r>
        <w:rPr>
          <w:rFonts w:ascii="Bookman Old Style" w:hAnsi="Bookman Old Style"/>
          <w:lang w:val="es-ES"/>
        </w:rPr>
        <w:t xml:space="preserve">para todos los tramitadores, </w:t>
      </w:r>
      <w:r w:rsidRPr="00DE27CA">
        <w:rPr>
          <w:rFonts w:ascii="Bookman Old Style" w:hAnsi="Bookman Old Style"/>
          <w:lang w:val="es-ES"/>
        </w:rPr>
        <w:t>donde se le envía la prórroga a la instancia respectiva</w:t>
      </w:r>
      <w:r>
        <w:rPr>
          <w:rFonts w:ascii="Bookman Old Style" w:hAnsi="Bookman Old Style"/>
          <w:lang w:val="es-ES"/>
        </w:rPr>
        <w:t>, sea la jefatura superior de la oficina tramitadora.</w:t>
      </w:r>
    </w:p>
    <w:p w14:paraId="5C988A4D" w14:textId="77777777" w:rsidR="00902689" w:rsidRDefault="00902689" w:rsidP="00902689">
      <w:pPr>
        <w:spacing w:after="0" w:line="240" w:lineRule="auto"/>
        <w:jc w:val="both"/>
        <w:rPr>
          <w:rFonts w:ascii="Bookman Old Style" w:hAnsi="Bookman Old Style"/>
          <w:lang w:val="es-ES"/>
        </w:rPr>
      </w:pPr>
    </w:p>
    <w:p w14:paraId="62FE92B3" w14:textId="77777777" w:rsidR="00902689" w:rsidRDefault="00902689" w:rsidP="00902689">
      <w:pPr>
        <w:spacing w:after="0" w:line="240" w:lineRule="auto"/>
        <w:jc w:val="center"/>
        <w:rPr>
          <w:rFonts w:ascii="Bookman Old Style" w:hAnsi="Bookman Old Style"/>
          <w:lang w:val="es-ES"/>
        </w:rPr>
      </w:pPr>
      <w:r w:rsidRPr="00DC2F57">
        <w:rPr>
          <w:rFonts w:ascii="Bookman Old Style" w:hAnsi="Bookman Old Style"/>
          <w:noProof/>
          <w:lang w:val="es-ES"/>
        </w:rPr>
        <w:drawing>
          <wp:inline distT="0" distB="0" distL="0" distR="0" wp14:anchorId="2C9A3A7D" wp14:editId="59629CCB">
            <wp:extent cx="4845851" cy="3036627"/>
            <wp:effectExtent l="0" t="0" r="0" b="0"/>
            <wp:docPr id="2065164423"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64423" name="Imagen 1" descr="Interfaz de usuario gráfica, Texto, Aplicación, Correo electrónico&#10;&#10;Descripción generada automáticamente"/>
                    <pic:cNvPicPr/>
                  </pic:nvPicPr>
                  <pic:blipFill>
                    <a:blip r:embed="rId13"/>
                    <a:stretch>
                      <a:fillRect/>
                    </a:stretch>
                  </pic:blipFill>
                  <pic:spPr>
                    <a:xfrm>
                      <a:off x="0" y="0"/>
                      <a:ext cx="4868469" cy="3050800"/>
                    </a:xfrm>
                    <a:prstGeom prst="rect">
                      <a:avLst/>
                    </a:prstGeom>
                  </pic:spPr>
                </pic:pic>
              </a:graphicData>
            </a:graphic>
          </wp:inline>
        </w:drawing>
      </w:r>
    </w:p>
    <w:p w14:paraId="5B4EB7FD" w14:textId="77777777" w:rsidR="00902689" w:rsidRDefault="00902689" w:rsidP="00902689">
      <w:pPr>
        <w:spacing w:after="0" w:line="240" w:lineRule="auto"/>
        <w:jc w:val="both"/>
        <w:rPr>
          <w:rFonts w:ascii="Bookman Old Style" w:hAnsi="Bookman Old Style"/>
          <w:lang w:val="es-ES"/>
        </w:rPr>
      </w:pPr>
    </w:p>
    <w:p w14:paraId="75F55261" w14:textId="77777777" w:rsidR="00902689" w:rsidRDefault="00902689" w:rsidP="00902689">
      <w:pPr>
        <w:spacing w:after="0" w:line="240" w:lineRule="auto"/>
        <w:jc w:val="both"/>
        <w:rPr>
          <w:rFonts w:ascii="Bookman Old Style" w:hAnsi="Bookman Old Style"/>
          <w:lang w:val="es-ES"/>
        </w:rPr>
      </w:pPr>
      <w:r w:rsidRPr="00DC2F57">
        <w:rPr>
          <w:rFonts w:ascii="Bookman Old Style" w:hAnsi="Bookman Old Style"/>
          <w:lang w:val="es-ES"/>
        </w:rPr>
        <w:t>Se presiona el botón “Solicitar aprobación” que el sistema tiene habilitado y se despliega la pantalla “Solicitud de prórroga del plazo de entrega”, el usuario completa los campos de la sección “13. Información detallada de recomendación de adjudicación”, selecciona al funcionario correspondiente de realizar la aprobación y presiona el botón “Solicitar aprobación”. La modificación queda en estado “Recomendación en trámite”.</w:t>
      </w:r>
    </w:p>
    <w:p w14:paraId="5F663B89" w14:textId="77777777" w:rsidR="00902689" w:rsidRDefault="00902689" w:rsidP="00902689">
      <w:pPr>
        <w:spacing w:after="0" w:line="240" w:lineRule="auto"/>
        <w:jc w:val="both"/>
        <w:rPr>
          <w:rFonts w:ascii="Bookman Old Style" w:hAnsi="Bookman Old Style"/>
          <w:lang w:val="es-ES"/>
        </w:rPr>
      </w:pPr>
    </w:p>
    <w:p w14:paraId="7006F0FA" w14:textId="77777777" w:rsidR="00902689" w:rsidRDefault="00902689" w:rsidP="00902689">
      <w:pPr>
        <w:spacing w:after="0" w:line="240" w:lineRule="auto"/>
        <w:jc w:val="both"/>
        <w:rPr>
          <w:rFonts w:ascii="Bookman Old Style" w:hAnsi="Bookman Old Style"/>
          <w:lang w:val="es-ES"/>
        </w:rPr>
      </w:pPr>
      <w:r w:rsidRPr="00A6261F">
        <w:rPr>
          <w:rFonts w:ascii="Bookman Old Style" w:hAnsi="Bookman Old Style"/>
          <w:u w:val="single"/>
          <w:lang w:val="es-ES"/>
        </w:rPr>
        <w:t>Aprobador:</w:t>
      </w:r>
      <w:r>
        <w:rPr>
          <w:rFonts w:ascii="Bookman Old Style" w:hAnsi="Bookman Old Style"/>
          <w:lang w:val="es-ES"/>
        </w:rPr>
        <w:t xml:space="preserve"> Atender los pasos indicados en el apartado “4. </w:t>
      </w:r>
      <w:r w:rsidRPr="00A6261F">
        <w:rPr>
          <w:rFonts w:ascii="Bookman Old Style" w:hAnsi="Bookman Old Style"/>
          <w:lang w:val="es-ES"/>
        </w:rPr>
        <w:t>Aprobaciones</w:t>
      </w:r>
      <w:r>
        <w:rPr>
          <w:rFonts w:ascii="Bookman Old Style" w:hAnsi="Bookman Old Style"/>
          <w:lang w:val="es-ES"/>
        </w:rPr>
        <w:t>” que se indican más adelante.</w:t>
      </w:r>
    </w:p>
    <w:p w14:paraId="55578A79" w14:textId="77777777" w:rsidR="00902689" w:rsidRDefault="00902689" w:rsidP="00902689">
      <w:pPr>
        <w:spacing w:after="0" w:line="240" w:lineRule="auto"/>
        <w:jc w:val="center"/>
        <w:rPr>
          <w:rFonts w:ascii="Bookman Old Style" w:hAnsi="Bookman Old Style"/>
          <w:lang w:val="es-ES"/>
        </w:rPr>
      </w:pPr>
      <w:r w:rsidRPr="00AB639D">
        <w:rPr>
          <w:rFonts w:ascii="Bookman Old Style" w:hAnsi="Bookman Old Style"/>
          <w:noProof/>
          <w:lang w:val="es-ES"/>
        </w:rPr>
        <w:lastRenderedPageBreak/>
        <w:drawing>
          <wp:inline distT="0" distB="0" distL="0" distR="0" wp14:anchorId="4C60A1E3" wp14:editId="72FD3273">
            <wp:extent cx="4420545" cy="3480179"/>
            <wp:effectExtent l="0" t="0" r="0" b="6350"/>
            <wp:docPr id="120147436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74361" name="Imagen 1" descr="Interfaz de usuario gráfica, Texto, Aplicación, Correo electrónico&#10;&#10;Descripción generada automáticamente"/>
                    <pic:cNvPicPr/>
                  </pic:nvPicPr>
                  <pic:blipFill>
                    <a:blip r:embed="rId14"/>
                    <a:stretch>
                      <a:fillRect/>
                    </a:stretch>
                  </pic:blipFill>
                  <pic:spPr>
                    <a:xfrm>
                      <a:off x="0" y="0"/>
                      <a:ext cx="4472144" cy="3520801"/>
                    </a:xfrm>
                    <a:prstGeom prst="rect">
                      <a:avLst/>
                    </a:prstGeom>
                  </pic:spPr>
                </pic:pic>
              </a:graphicData>
            </a:graphic>
          </wp:inline>
        </w:drawing>
      </w:r>
    </w:p>
    <w:p w14:paraId="1A683447" w14:textId="77777777" w:rsidR="00902689" w:rsidRDefault="00902689" w:rsidP="00902689">
      <w:pPr>
        <w:spacing w:after="0" w:line="240" w:lineRule="auto"/>
        <w:jc w:val="both"/>
        <w:rPr>
          <w:rFonts w:ascii="Bookman Old Style" w:hAnsi="Bookman Old Style"/>
          <w:lang w:val="es-ES"/>
        </w:rPr>
      </w:pPr>
    </w:p>
    <w:p w14:paraId="2AAA45FC" w14:textId="77777777" w:rsidR="00902689" w:rsidRDefault="00902689" w:rsidP="00902689">
      <w:pPr>
        <w:spacing w:after="0" w:line="240" w:lineRule="auto"/>
        <w:jc w:val="both"/>
        <w:rPr>
          <w:rFonts w:ascii="Bookman Old Style" w:hAnsi="Bookman Old Style"/>
          <w:lang w:val="es-ES"/>
        </w:rPr>
      </w:pPr>
      <w:r w:rsidRPr="00486701">
        <w:rPr>
          <w:rFonts w:ascii="Bookman Old Style" w:hAnsi="Bookman Old Style"/>
          <w:lang w:val="es-ES"/>
        </w:rPr>
        <w:t>Después de estar la recomendación aprobada y habiendo recibido correo electrónico informándole que la solicitud ha sido aprobada, el encargado de la prórroga rol “Solicitud de contratación 3”, presiona el botón “Remitir a la instancia respectiva”.</w:t>
      </w:r>
    </w:p>
    <w:p w14:paraId="614BA53E" w14:textId="77777777" w:rsidR="00902689" w:rsidRDefault="00902689" w:rsidP="00902689">
      <w:pPr>
        <w:spacing w:after="0" w:line="240" w:lineRule="auto"/>
        <w:jc w:val="both"/>
        <w:rPr>
          <w:rFonts w:ascii="Bookman Old Style" w:hAnsi="Bookman Old Style"/>
          <w:lang w:val="es-ES"/>
        </w:rPr>
      </w:pPr>
    </w:p>
    <w:p w14:paraId="2E0F2D6A" w14:textId="77777777" w:rsidR="00902689" w:rsidRDefault="00902689" w:rsidP="00902689">
      <w:pPr>
        <w:spacing w:after="0" w:line="240" w:lineRule="auto"/>
        <w:jc w:val="center"/>
        <w:rPr>
          <w:rFonts w:ascii="Bookman Old Style" w:hAnsi="Bookman Old Style"/>
          <w:lang w:val="es-ES"/>
        </w:rPr>
      </w:pPr>
      <w:r w:rsidRPr="00486701">
        <w:rPr>
          <w:rFonts w:ascii="Bookman Old Style" w:hAnsi="Bookman Old Style"/>
          <w:noProof/>
          <w:lang w:val="es-ES"/>
        </w:rPr>
        <w:drawing>
          <wp:inline distT="0" distB="0" distL="0" distR="0" wp14:anchorId="6132A9F3" wp14:editId="624C7F5D">
            <wp:extent cx="4749420" cy="2755422"/>
            <wp:effectExtent l="0" t="0" r="0" b="6985"/>
            <wp:docPr id="45921819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18192" name="Imagen 1" descr="Interfaz de usuario gráfica, Texto, Aplicación&#10;&#10;Descripción generada automáticamente"/>
                    <pic:cNvPicPr/>
                  </pic:nvPicPr>
                  <pic:blipFill>
                    <a:blip r:embed="rId15"/>
                    <a:stretch>
                      <a:fillRect/>
                    </a:stretch>
                  </pic:blipFill>
                  <pic:spPr>
                    <a:xfrm>
                      <a:off x="0" y="0"/>
                      <a:ext cx="4829797" cy="2802054"/>
                    </a:xfrm>
                    <a:prstGeom prst="rect">
                      <a:avLst/>
                    </a:prstGeom>
                  </pic:spPr>
                </pic:pic>
              </a:graphicData>
            </a:graphic>
          </wp:inline>
        </w:drawing>
      </w:r>
    </w:p>
    <w:p w14:paraId="174E18F2" w14:textId="77777777" w:rsidR="00902689" w:rsidRDefault="00902689" w:rsidP="00902689">
      <w:pPr>
        <w:spacing w:after="0" w:line="240" w:lineRule="auto"/>
        <w:jc w:val="both"/>
        <w:rPr>
          <w:rFonts w:ascii="Bookman Old Style" w:hAnsi="Bookman Old Style"/>
          <w:lang w:val="es-ES"/>
        </w:rPr>
      </w:pPr>
    </w:p>
    <w:p w14:paraId="1F80DF82" w14:textId="128391B3" w:rsidR="00902689" w:rsidRDefault="00902689" w:rsidP="00902689">
      <w:pPr>
        <w:spacing w:after="0" w:line="240" w:lineRule="auto"/>
        <w:jc w:val="both"/>
        <w:rPr>
          <w:rFonts w:ascii="Bookman Old Style" w:hAnsi="Bookman Old Style"/>
          <w:lang w:val="es-ES"/>
        </w:rPr>
      </w:pPr>
      <w:r w:rsidRPr="0085236F">
        <w:rPr>
          <w:rFonts w:ascii="Bookman Old Style" w:hAnsi="Bookman Old Style"/>
          <w:lang w:val="es-ES"/>
        </w:rPr>
        <w:t>Se habilita una nueva sección “Solicitud de aprobación”, se selecciona al funcionario con el rol “Adjudicación 1”, que es el funcionario que tiene la competencia para tomar el acto de modificación del contrato, se completan los campos y se presiona el botón “Solicitar aprobación”.</w:t>
      </w:r>
    </w:p>
    <w:p w14:paraId="2E0B3813" w14:textId="77777777" w:rsidR="00902689" w:rsidRDefault="00902689" w:rsidP="00902689">
      <w:pPr>
        <w:spacing w:after="0" w:line="240" w:lineRule="auto"/>
        <w:jc w:val="center"/>
        <w:rPr>
          <w:rFonts w:ascii="Bookman Old Style" w:hAnsi="Bookman Old Style"/>
          <w:lang w:val="es-ES"/>
        </w:rPr>
      </w:pPr>
      <w:r w:rsidRPr="00F14E87">
        <w:rPr>
          <w:rFonts w:ascii="Bookman Old Style" w:hAnsi="Bookman Old Style"/>
          <w:noProof/>
          <w:lang w:val="es-ES"/>
        </w:rPr>
        <w:lastRenderedPageBreak/>
        <w:drawing>
          <wp:inline distT="0" distB="0" distL="0" distR="0" wp14:anchorId="1DBF915D" wp14:editId="43D78841">
            <wp:extent cx="4681182" cy="3261478"/>
            <wp:effectExtent l="0" t="0" r="5715" b="0"/>
            <wp:docPr id="199226181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61810" name="Imagen 1" descr="Interfaz de usuario gráfica, Texto, Aplicación&#10;&#10;Descripción generada automáticamente"/>
                    <pic:cNvPicPr/>
                  </pic:nvPicPr>
                  <pic:blipFill>
                    <a:blip r:embed="rId16"/>
                    <a:stretch>
                      <a:fillRect/>
                    </a:stretch>
                  </pic:blipFill>
                  <pic:spPr>
                    <a:xfrm>
                      <a:off x="0" y="0"/>
                      <a:ext cx="4744668" cy="3305710"/>
                    </a:xfrm>
                    <a:prstGeom prst="rect">
                      <a:avLst/>
                    </a:prstGeom>
                  </pic:spPr>
                </pic:pic>
              </a:graphicData>
            </a:graphic>
          </wp:inline>
        </w:drawing>
      </w:r>
    </w:p>
    <w:p w14:paraId="0B48688F" w14:textId="77777777" w:rsidR="00D5562F" w:rsidRDefault="00D5562F" w:rsidP="00902689">
      <w:pPr>
        <w:spacing w:after="0" w:line="240" w:lineRule="auto"/>
        <w:jc w:val="both"/>
        <w:rPr>
          <w:rFonts w:ascii="Bookman Old Style" w:hAnsi="Bookman Old Style"/>
          <w:u w:val="single"/>
          <w:lang w:val="es-ES"/>
        </w:rPr>
      </w:pPr>
    </w:p>
    <w:p w14:paraId="7F72ED11" w14:textId="2524AE88" w:rsidR="00902689" w:rsidRDefault="00902689" w:rsidP="00902689">
      <w:pPr>
        <w:spacing w:after="0" w:line="240" w:lineRule="auto"/>
        <w:jc w:val="both"/>
        <w:rPr>
          <w:rFonts w:ascii="Bookman Old Style" w:hAnsi="Bookman Old Style"/>
          <w:lang w:val="es-ES"/>
        </w:rPr>
      </w:pPr>
      <w:r w:rsidRPr="00A6261F">
        <w:rPr>
          <w:rFonts w:ascii="Bookman Old Style" w:hAnsi="Bookman Old Style"/>
          <w:u w:val="single"/>
          <w:lang w:val="es-ES"/>
        </w:rPr>
        <w:t>Aprobador:</w:t>
      </w:r>
      <w:r>
        <w:rPr>
          <w:rFonts w:ascii="Bookman Old Style" w:hAnsi="Bookman Old Style"/>
          <w:lang w:val="es-ES"/>
        </w:rPr>
        <w:t xml:space="preserve"> Atender los pasos indicados en el apartado “4. </w:t>
      </w:r>
      <w:r w:rsidRPr="00A6261F">
        <w:rPr>
          <w:rFonts w:ascii="Bookman Old Style" w:hAnsi="Bookman Old Style"/>
          <w:lang w:val="es-ES"/>
        </w:rPr>
        <w:t>Aprobaciones</w:t>
      </w:r>
      <w:r>
        <w:rPr>
          <w:rFonts w:ascii="Bookman Old Style" w:hAnsi="Bookman Old Style"/>
          <w:lang w:val="es-ES"/>
        </w:rPr>
        <w:t>” que se indican más adelante.</w:t>
      </w:r>
    </w:p>
    <w:p w14:paraId="76FD9FE8" w14:textId="77777777" w:rsidR="00902689" w:rsidRDefault="00902689" w:rsidP="00902689">
      <w:pPr>
        <w:spacing w:after="0" w:line="240" w:lineRule="auto"/>
        <w:jc w:val="both"/>
        <w:rPr>
          <w:rFonts w:ascii="Bookman Old Style" w:hAnsi="Bookman Old Style"/>
          <w:b/>
          <w:bCs/>
          <w:lang w:val="es-ES"/>
        </w:rPr>
      </w:pPr>
    </w:p>
    <w:p w14:paraId="7AEC757F" w14:textId="77777777" w:rsidR="00902689" w:rsidRDefault="00902689" w:rsidP="00902689">
      <w:pPr>
        <w:spacing w:after="0" w:line="240" w:lineRule="auto"/>
        <w:jc w:val="both"/>
        <w:rPr>
          <w:rFonts w:ascii="Bookman Old Style" w:hAnsi="Bookman Old Style"/>
          <w:lang w:val="es-ES"/>
        </w:rPr>
      </w:pPr>
      <w:r w:rsidRPr="000A3E78">
        <w:rPr>
          <w:rFonts w:ascii="Bookman Old Style" w:hAnsi="Bookman Old Style"/>
          <w:b/>
          <w:bCs/>
          <w:lang w:val="es-ES"/>
        </w:rPr>
        <w:t>Nota:</w:t>
      </w:r>
      <w:r w:rsidRPr="000A3E78">
        <w:rPr>
          <w:rFonts w:ascii="Bookman Old Style" w:hAnsi="Bookman Old Style"/>
          <w:lang w:val="es-ES"/>
        </w:rPr>
        <w:t xml:space="preserve"> Cuando el trámite de modificación de contrato queda en estado “Modificación aprobada”, el sistema actualiza el expediente electrónico. Además, el sistema en este momento envía aviso al correo electrónico del rol “Solicitud de contratación 3”, informándoles que se ha aprobado la solicitud de modificación de prórroga del plazo de entrega solicitada.</w:t>
      </w:r>
    </w:p>
    <w:p w14:paraId="5C6490D5" w14:textId="77777777" w:rsidR="00902689" w:rsidRPr="000A3E78" w:rsidRDefault="00902689" w:rsidP="00902689">
      <w:pPr>
        <w:spacing w:after="0" w:line="240" w:lineRule="auto"/>
        <w:jc w:val="both"/>
        <w:rPr>
          <w:rFonts w:ascii="Bookman Old Style" w:hAnsi="Bookman Old Style"/>
          <w:lang w:val="es-ES"/>
        </w:rPr>
      </w:pPr>
    </w:p>
    <w:p w14:paraId="1915136C" w14:textId="77777777" w:rsidR="00902689" w:rsidRDefault="00902689" w:rsidP="00902689">
      <w:pPr>
        <w:spacing w:after="0" w:line="240" w:lineRule="auto"/>
        <w:jc w:val="both"/>
        <w:rPr>
          <w:rFonts w:ascii="Bookman Old Style" w:hAnsi="Bookman Old Style"/>
          <w:lang w:val="es-ES"/>
        </w:rPr>
      </w:pPr>
      <w:r w:rsidRPr="000A3E78">
        <w:rPr>
          <w:rFonts w:ascii="Bookman Old Style" w:hAnsi="Bookman Old Style"/>
          <w:lang w:val="es-ES"/>
        </w:rPr>
        <w:t>Después de quedar aprobada la solicitud de prórroga del plazo de entrega, el usuario encargado del trámite rol “Solicitud de contratación 3” ingresa desde el menú “Contrato modificado” a la pantalla “Listado de contratos modificados”, presionando sobre la columna “Descripción del procedimiento” ingresa al trámite que debe estar en estado “Modificación aprobada”.</w:t>
      </w:r>
    </w:p>
    <w:p w14:paraId="5896DA1E" w14:textId="77777777" w:rsidR="00902689" w:rsidRDefault="00902689" w:rsidP="00902689">
      <w:pPr>
        <w:spacing w:after="0" w:line="240" w:lineRule="auto"/>
        <w:jc w:val="both"/>
        <w:rPr>
          <w:rFonts w:ascii="Bookman Old Style" w:hAnsi="Bookman Old Style"/>
          <w:lang w:val="es-ES"/>
        </w:rPr>
      </w:pPr>
    </w:p>
    <w:p w14:paraId="2E3AA078" w14:textId="77777777" w:rsidR="00902689" w:rsidRDefault="00902689" w:rsidP="00902689">
      <w:pPr>
        <w:spacing w:after="0" w:line="240" w:lineRule="auto"/>
        <w:jc w:val="center"/>
        <w:rPr>
          <w:rFonts w:ascii="Bookman Old Style" w:hAnsi="Bookman Old Style"/>
          <w:lang w:val="es-ES"/>
        </w:rPr>
      </w:pPr>
      <w:r w:rsidRPr="00AD6A2B">
        <w:rPr>
          <w:rFonts w:ascii="Bookman Old Style" w:hAnsi="Bookman Old Style"/>
          <w:noProof/>
          <w:lang w:val="es-ES"/>
        </w:rPr>
        <w:lastRenderedPageBreak/>
        <w:drawing>
          <wp:inline distT="0" distB="0" distL="0" distR="0" wp14:anchorId="5FED71B3" wp14:editId="48CE1113">
            <wp:extent cx="6084069" cy="2763672"/>
            <wp:effectExtent l="0" t="0" r="0" b="0"/>
            <wp:docPr id="601297834" name="Imagen 1" descr="Interfaz de usuario gráfica, 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97834" name="Imagen 1" descr="Interfaz de usuario gráfica, Texto, Correo electrónico&#10;&#10;Descripción generada automáticamente"/>
                    <pic:cNvPicPr/>
                  </pic:nvPicPr>
                  <pic:blipFill>
                    <a:blip r:embed="rId17"/>
                    <a:stretch>
                      <a:fillRect/>
                    </a:stretch>
                  </pic:blipFill>
                  <pic:spPr>
                    <a:xfrm>
                      <a:off x="0" y="0"/>
                      <a:ext cx="6138276" cy="2788295"/>
                    </a:xfrm>
                    <a:prstGeom prst="rect">
                      <a:avLst/>
                    </a:prstGeom>
                  </pic:spPr>
                </pic:pic>
              </a:graphicData>
            </a:graphic>
          </wp:inline>
        </w:drawing>
      </w:r>
    </w:p>
    <w:p w14:paraId="1A2AE0D5" w14:textId="77777777" w:rsidR="00902689" w:rsidRDefault="00902689" w:rsidP="00902689">
      <w:pPr>
        <w:spacing w:after="0" w:line="240" w:lineRule="auto"/>
        <w:jc w:val="both"/>
        <w:rPr>
          <w:rFonts w:ascii="Bookman Old Style" w:hAnsi="Bookman Old Style"/>
          <w:lang w:val="es-ES"/>
        </w:rPr>
      </w:pPr>
    </w:p>
    <w:p w14:paraId="79FFF88F" w14:textId="77777777" w:rsidR="00902689" w:rsidRPr="00AD6A2B" w:rsidRDefault="00902689" w:rsidP="00902689">
      <w:pPr>
        <w:spacing w:after="0" w:line="240" w:lineRule="auto"/>
        <w:jc w:val="both"/>
        <w:rPr>
          <w:rFonts w:ascii="Bookman Old Style" w:hAnsi="Bookman Old Style"/>
          <w:lang w:val="es-ES"/>
        </w:rPr>
      </w:pPr>
      <w:r w:rsidRPr="00AD6A2B">
        <w:rPr>
          <w:rFonts w:ascii="Bookman Old Style" w:hAnsi="Bookman Old Style"/>
          <w:lang w:val="es-ES"/>
        </w:rPr>
        <w:t>El sistema despliega la pantalla “Solicitud de prórroga del plazo de entrega”, el usuario presiona el botón ubicado al final de la pantalla “Registrar notificación de modificación”.</w:t>
      </w:r>
    </w:p>
    <w:p w14:paraId="6BEF7417" w14:textId="77777777" w:rsidR="00902689" w:rsidRDefault="00902689" w:rsidP="00902689">
      <w:pPr>
        <w:spacing w:after="0" w:line="240" w:lineRule="auto"/>
        <w:jc w:val="both"/>
        <w:rPr>
          <w:rFonts w:ascii="Bookman Old Style" w:hAnsi="Bookman Old Style"/>
          <w:lang w:val="es-ES"/>
        </w:rPr>
      </w:pPr>
    </w:p>
    <w:p w14:paraId="5C459728" w14:textId="77777777" w:rsidR="00902689" w:rsidRDefault="00902689" w:rsidP="00902689">
      <w:pPr>
        <w:spacing w:after="0" w:line="240" w:lineRule="auto"/>
        <w:jc w:val="center"/>
        <w:rPr>
          <w:rFonts w:ascii="Bookman Old Style" w:hAnsi="Bookman Old Style"/>
          <w:lang w:val="es-ES"/>
        </w:rPr>
      </w:pPr>
      <w:r w:rsidRPr="008B227A">
        <w:rPr>
          <w:rFonts w:ascii="Bookman Old Style" w:hAnsi="Bookman Old Style"/>
          <w:noProof/>
          <w:lang w:val="es-ES"/>
        </w:rPr>
        <w:drawing>
          <wp:inline distT="0" distB="0" distL="0" distR="0" wp14:anchorId="4D165BFD" wp14:editId="645EB03A">
            <wp:extent cx="5730141" cy="2306472"/>
            <wp:effectExtent l="0" t="0" r="4445" b="0"/>
            <wp:docPr id="43996861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68612" name="Imagen 1" descr="Interfaz de usuario gráfica, Aplicación&#10;&#10;Descripción generada automáticamente"/>
                    <pic:cNvPicPr/>
                  </pic:nvPicPr>
                  <pic:blipFill>
                    <a:blip r:embed="rId18"/>
                    <a:stretch>
                      <a:fillRect/>
                    </a:stretch>
                  </pic:blipFill>
                  <pic:spPr>
                    <a:xfrm>
                      <a:off x="0" y="0"/>
                      <a:ext cx="5772986" cy="2323718"/>
                    </a:xfrm>
                    <a:prstGeom prst="rect">
                      <a:avLst/>
                    </a:prstGeom>
                  </pic:spPr>
                </pic:pic>
              </a:graphicData>
            </a:graphic>
          </wp:inline>
        </w:drawing>
      </w:r>
    </w:p>
    <w:p w14:paraId="74C4BCA9" w14:textId="77777777" w:rsidR="00902689" w:rsidRDefault="00902689" w:rsidP="00902689">
      <w:pPr>
        <w:spacing w:after="0" w:line="240" w:lineRule="auto"/>
        <w:jc w:val="both"/>
        <w:rPr>
          <w:rFonts w:ascii="Bookman Old Style" w:hAnsi="Bookman Old Style"/>
          <w:lang w:val="es-ES"/>
        </w:rPr>
      </w:pPr>
    </w:p>
    <w:p w14:paraId="3A868526" w14:textId="77777777" w:rsidR="00902689" w:rsidRDefault="00902689" w:rsidP="00902689">
      <w:pPr>
        <w:spacing w:after="0" w:line="240" w:lineRule="auto"/>
        <w:jc w:val="both"/>
        <w:rPr>
          <w:rFonts w:ascii="Bookman Old Style" w:hAnsi="Bookman Old Style"/>
          <w:lang w:val="es-ES"/>
        </w:rPr>
      </w:pPr>
      <w:r w:rsidRPr="008B227A">
        <w:rPr>
          <w:rFonts w:ascii="Bookman Old Style" w:hAnsi="Bookman Old Style"/>
          <w:lang w:val="es-ES"/>
        </w:rPr>
        <w:t>Se despliega la pantalla emergente “Notificación de modificación de contrato”, pantalla que se utiliza para informar al contratista que se ha aprobado una modificación de un contrato, y se presiona el botón “Guardar”.</w:t>
      </w:r>
    </w:p>
    <w:p w14:paraId="55AED00E" w14:textId="77777777" w:rsidR="00902689" w:rsidRDefault="00902689" w:rsidP="00902689">
      <w:pPr>
        <w:spacing w:after="0" w:line="240" w:lineRule="auto"/>
        <w:jc w:val="both"/>
        <w:rPr>
          <w:rFonts w:ascii="Bookman Old Style" w:hAnsi="Bookman Old Style"/>
          <w:lang w:val="es-ES"/>
        </w:rPr>
      </w:pPr>
    </w:p>
    <w:p w14:paraId="2E708D57" w14:textId="77777777" w:rsidR="00902689" w:rsidRDefault="00902689" w:rsidP="00902689">
      <w:pPr>
        <w:spacing w:after="0" w:line="240" w:lineRule="auto"/>
        <w:jc w:val="center"/>
        <w:rPr>
          <w:rFonts w:ascii="Bookman Old Style" w:hAnsi="Bookman Old Style"/>
          <w:lang w:val="es-ES"/>
        </w:rPr>
      </w:pPr>
      <w:r w:rsidRPr="007C2B52">
        <w:rPr>
          <w:rFonts w:ascii="Bookman Old Style" w:hAnsi="Bookman Old Style"/>
          <w:noProof/>
          <w:lang w:val="es-ES"/>
        </w:rPr>
        <w:lastRenderedPageBreak/>
        <w:drawing>
          <wp:inline distT="0" distB="0" distL="0" distR="0" wp14:anchorId="7065F725" wp14:editId="05B213F5">
            <wp:extent cx="4394579" cy="1759202"/>
            <wp:effectExtent l="0" t="0" r="6350" b="0"/>
            <wp:docPr id="82393073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30739" name="Imagen 1" descr="Interfaz de usuario gráfica, Texto, Aplicación, Correo electrónico&#10;&#10;Descripción generada automáticamente"/>
                    <pic:cNvPicPr/>
                  </pic:nvPicPr>
                  <pic:blipFill>
                    <a:blip r:embed="rId19"/>
                    <a:stretch>
                      <a:fillRect/>
                    </a:stretch>
                  </pic:blipFill>
                  <pic:spPr>
                    <a:xfrm>
                      <a:off x="0" y="0"/>
                      <a:ext cx="4436625" cy="1776033"/>
                    </a:xfrm>
                    <a:prstGeom prst="rect">
                      <a:avLst/>
                    </a:prstGeom>
                  </pic:spPr>
                </pic:pic>
              </a:graphicData>
            </a:graphic>
          </wp:inline>
        </w:drawing>
      </w:r>
    </w:p>
    <w:p w14:paraId="2EEB1DCB" w14:textId="77777777" w:rsidR="00902689" w:rsidRDefault="00902689" w:rsidP="00902689">
      <w:pPr>
        <w:spacing w:after="0" w:line="240" w:lineRule="auto"/>
        <w:jc w:val="both"/>
        <w:rPr>
          <w:rFonts w:ascii="Bookman Old Style" w:hAnsi="Bookman Old Style"/>
          <w:lang w:val="es-ES"/>
        </w:rPr>
      </w:pPr>
    </w:p>
    <w:p w14:paraId="0CE2D0C3" w14:textId="77777777" w:rsidR="00902689" w:rsidRDefault="00902689" w:rsidP="00902689">
      <w:pPr>
        <w:spacing w:after="0" w:line="240" w:lineRule="auto"/>
        <w:jc w:val="both"/>
        <w:rPr>
          <w:rFonts w:ascii="Bookman Old Style" w:hAnsi="Bookman Old Style"/>
          <w:lang w:val="es-ES"/>
        </w:rPr>
      </w:pPr>
      <w:r w:rsidRPr="007C2B52">
        <w:rPr>
          <w:rFonts w:ascii="Bookman Old Style" w:hAnsi="Bookman Old Style"/>
          <w:lang w:val="es-ES"/>
        </w:rPr>
        <w:t>Se muestra el botón “Generar documento electrónico” el cual se pulsa para notificar la aprobación.</w:t>
      </w:r>
    </w:p>
    <w:p w14:paraId="746F7E69" w14:textId="77777777" w:rsidR="00902689" w:rsidRDefault="00902689" w:rsidP="00902689">
      <w:pPr>
        <w:spacing w:after="0" w:line="240" w:lineRule="auto"/>
        <w:jc w:val="both"/>
        <w:rPr>
          <w:rFonts w:ascii="Bookman Old Style" w:hAnsi="Bookman Old Style"/>
          <w:lang w:val="es-ES"/>
        </w:rPr>
      </w:pPr>
    </w:p>
    <w:p w14:paraId="74517D79" w14:textId="77777777" w:rsidR="00902689" w:rsidRPr="00022DA0" w:rsidRDefault="00902689" w:rsidP="00902689">
      <w:pPr>
        <w:spacing w:after="0" w:line="240" w:lineRule="auto"/>
        <w:jc w:val="both"/>
        <w:rPr>
          <w:rFonts w:ascii="Bookman Old Style" w:hAnsi="Bookman Old Style"/>
          <w:lang w:val="es-ES"/>
        </w:rPr>
      </w:pPr>
      <w:r w:rsidRPr="00022DA0">
        <w:rPr>
          <w:rFonts w:ascii="Bookman Old Style" w:hAnsi="Bookman Old Style"/>
          <w:lang w:val="es-ES"/>
        </w:rPr>
        <w:t>El sistema genera documento electrónico, se presiona el botón “Enviar” y se firma digitalmente el documento. El sistema adicionalmente envía correo electrónico al contratista y al rol “Contrato 3” comunicándoles de la aprobación de la solicitud de modificación de contrato y actualiza el estado del trámite en “Solicitud de modificación de contrato notificado”.</w:t>
      </w:r>
    </w:p>
    <w:p w14:paraId="75478A8F" w14:textId="77777777" w:rsidR="00902689" w:rsidRPr="00022DA0" w:rsidRDefault="00902689" w:rsidP="00902689">
      <w:pPr>
        <w:spacing w:after="0" w:line="240" w:lineRule="auto"/>
        <w:jc w:val="both"/>
        <w:rPr>
          <w:rFonts w:ascii="Bookman Old Style" w:hAnsi="Bookman Old Style"/>
          <w:lang w:val="es-ES"/>
        </w:rPr>
      </w:pPr>
    </w:p>
    <w:p w14:paraId="549B76AD" w14:textId="77777777" w:rsidR="00902689" w:rsidRDefault="00902689" w:rsidP="00902689">
      <w:pPr>
        <w:spacing w:after="0" w:line="240" w:lineRule="auto"/>
        <w:jc w:val="both"/>
        <w:rPr>
          <w:rFonts w:ascii="Bookman Old Style" w:hAnsi="Bookman Old Style"/>
          <w:lang w:val="es-ES"/>
        </w:rPr>
      </w:pPr>
      <w:r w:rsidRPr="000B5827">
        <w:rPr>
          <w:rFonts w:ascii="Bookman Old Style" w:hAnsi="Bookman Old Style"/>
          <w:lang w:val="es-ES"/>
        </w:rPr>
        <w:t>Se continua con el proceso “Verificación de condiciones”.</w:t>
      </w:r>
    </w:p>
    <w:p w14:paraId="6B24A5E2" w14:textId="77777777" w:rsidR="00902689" w:rsidRDefault="00902689" w:rsidP="00902689">
      <w:pPr>
        <w:spacing w:after="0" w:line="240" w:lineRule="auto"/>
        <w:jc w:val="both"/>
        <w:rPr>
          <w:rFonts w:ascii="Bookman Old Style" w:hAnsi="Bookman Old Style"/>
          <w:lang w:val="es-ES"/>
        </w:rPr>
      </w:pPr>
    </w:p>
    <w:p w14:paraId="77FCC389" w14:textId="77777777" w:rsidR="00902689" w:rsidRPr="00DE7673" w:rsidRDefault="00902689" w:rsidP="00902689">
      <w:pPr>
        <w:spacing w:after="0" w:line="240" w:lineRule="auto"/>
        <w:jc w:val="both"/>
        <w:rPr>
          <w:rFonts w:ascii="Bookman Old Style" w:hAnsi="Bookman Old Style"/>
          <w:u w:val="single"/>
          <w:lang w:val="es-ES"/>
        </w:rPr>
      </w:pPr>
      <w:r w:rsidRPr="00DE7673">
        <w:rPr>
          <w:rFonts w:ascii="Bookman Old Style" w:hAnsi="Bookman Old Style"/>
          <w:u w:val="single"/>
          <w:lang w:val="es-ES"/>
        </w:rPr>
        <w:t>Verificación de condiciones</w:t>
      </w:r>
      <w:r>
        <w:rPr>
          <w:rFonts w:ascii="Bookman Old Style" w:hAnsi="Bookman Old Style"/>
          <w:u w:val="single"/>
          <w:lang w:val="es-ES"/>
        </w:rPr>
        <w:t>:</w:t>
      </w:r>
    </w:p>
    <w:p w14:paraId="36E66976" w14:textId="77777777" w:rsidR="00902689" w:rsidRPr="00DE7673" w:rsidRDefault="00902689" w:rsidP="00902689">
      <w:pPr>
        <w:spacing w:after="0" w:line="240" w:lineRule="auto"/>
        <w:jc w:val="both"/>
        <w:rPr>
          <w:rFonts w:ascii="Bookman Old Style" w:hAnsi="Bookman Old Style"/>
          <w:lang w:val="es-ES"/>
        </w:rPr>
      </w:pPr>
    </w:p>
    <w:p w14:paraId="4068B619" w14:textId="77777777" w:rsidR="00902689" w:rsidRPr="00DE7673" w:rsidRDefault="00902689" w:rsidP="00902689">
      <w:pPr>
        <w:spacing w:after="0" w:line="240" w:lineRule="auto"/>
        <w:jc w:val="both"/>
        <w:rPr>
          <w:rFonts w:ascii="Bookman Old Style" w:hAnsi="Bookman Old Style"/>
          <w:lang w:val="es-ES"/>
        </w:rPr>
      </w:pPr>
      <w:r w:rsidRPr="00DE7673">
        <w:rPr>
          <w:rFonts w:ascii="Bookman Old Style" w:hAnsi="Bookman Old Style"/>
          <w:lang w:val="es-ES"/>
        </w:rPr>
        <w:t>El propósito de la verificación de condiciones es gestionar y comprobar que el contratista cumple con requisito previo para poder proceder a la elaboración de la adenda del contrato, por ejemplo: Validar su estado con la CCSS y FODESAF, rendir la garantía de cumplimiento, validar el estado de las pólizas y la patente, entre otros.</w:t>
      </w:r>
    </w:p>
    <w:p w14:paraId="0C1EBBF2" w14:textId="77777777" w:rsidR="00902689" w:rsidRPr="00DE7673" w:rsidRDefault="00902689" w:rsidP="00902689">
      <w:pPr>
        <w:spacing w:after="0" w:line="240" w:lineRule="auto"/>
        <w:jc w:val="both"/>
        <w:rPr>
          <w:rFonts w:ascii="Bookman Old Style" w:hAnsi="Bookman Old Style"/>
          <w:lang w:val="es-ES"/>
        </w:rPr>
      </w:pPr>
    </w:p>
    <w:p w14:paraId="121CE4BF" w14:textId="77777777" w:rsidR="00902689" w:rsidRDefault="00902689" w:rsidP="00902689">
      <w:pPr>
        <w:spacing w:after="0" w:line="240" w:lineRule="auto"/>
        <w:jc w:val="both"/>
        <w:rPr>
          <w:rFonts w:ascii="Bookman Old Style" w:hAnsi="Bookman Old Style"/>
          <w:lang w:val="es-ES"/>
        </w:rPr>
      </w:pPr>
      <w:r w:rsidRPr="00DE7673">
        <w:rPr>
          <w:rFonts w:ascii="Bookman Old Style" w:hAnsi="Bookman Old Style"/>
          <w:lang w:val="es-ES"/>
        </w:rPr>
        <w:t>Para realizar el proceso de verificación de cumplimientos del contratista, el usuario con el rol “Contrato 3”, presiona en la pantalla “Listado de contratos modificados”, el botón “Verificación de condiciones” del contrato modificado de interés.</w:t>
      </w:r>
    </w:p>
    <w:p w14:paraId="79801ED8" w14:textId="77777777" w:rsidR="00902689" w:rsidRDefault="00902689" w:rsidP="00902689">
      <w:pPr>
        <w:spacing w:after="0" w:line="240" w:lineRule="auto"/>
        <w:jc w:val="both"/>
        <w:rPr>
          <w:rFonts w:ascii="Bookman Old Style" w:hAnsi="Bookman Old Style"/>
          <w:lang w:val="es-ES"/>
        </w:rPr>
      </w:pPr>
    </w:p>
    <w:p w14:paraId="432C2BCC" w14:textId="77777777" w:rsidR="00902689" w:rsidRDefault="00902689" w:rsidP="00902689">
      <w:pPr>
        <w:spacing w:after="0" w:line="240" w:lineRule="auto"/>
        <w:jc w:val="center"/>
        <w:rPr>
          <w:rFonts w:ascii="Bookman Old Style" w:hAnsi="Bookman Old Style"/>
          <w:lang w:val="es-ES"/>
        </w:rPr>
      </w:pPr>
      <w:r w:rsidRPr="00E8232E">
        <w:rPr>
          <w:rFonts w:ascii="Bookman Old Style" w:hAnsi="Bookman Old Style"/>
          <w:noProof/>
          <w:lang w:val="es-ES"/>
        </w:rPr>
        <w:lastRenderedPageBreak/>
        <w:drawing>
          <wp:inline distT="0" distB="0" distL="0" distR="0" wp14:anchorId="0227771B" wp14:editId="7CD54394">
            <wp:extent cx="4974609" cy="3498274"/>
            <wp:effectExtent l="0" t="0" r="0" b="6985"/>
            <wp:docPr id="120781049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10490" name="Imagen 1" descr="Interfaz de usuario gráfica, Texto, Aplicación, Correo electrónico&#10;&#10;Descripción generada automáticamente"/>
                    <pic:cNvPicPr/>
                  </pic:nvPicPr>
                  <pic:blipFill>
                    <a:blip r:embed="rId20"/>
                    <a:stretch>
                      <a:fillRect/>
                    </a:stretch>
                  </pic:blipFill>
                  <pic:spPr>
                    <a:xfrm>
                      <a:off x="0" y="0"/>
                      <a:ext cx="5000125" cy="3516217"/>
                    </a:xfrm>
                    <a:prstGeom prst="rect">
                      <a:avLst/>
                    </a:prstGeom>
                  </pic:spPr>
                </pic:pic>
              </a:graphicData>
            </a:graphic>
          </wp:inline>
        </w:drawing>
      </w:r>
    </w:p>
    <w:p w14:paraId="1098F72C" w14:textId="77777777" w:rsidR="00902689" w:rsidRDefault="00902689" w:rsidP="00902689">
      <w:pPr>
        <w:spacing w:after="0" w:line="240" w:lineRule="auto"/>
        <w:jc w:val="both"/>
        <w:rPr>
          <w:rFonts w:ascii="Bookman Old Style" w:hAnsi="Bookman Old Style"/>
          <w:lang w:val="es-ES"/>
        </w:rPr>
      </w:pPr>
    </w:p>
    <w:p w14:paraId="574F0017" w14:textId="77777777" w:rsidR="00902689" w:rsidRPr="00397D8C" w:rsidRDefault="00902689" w:rsidP="00902689">
      <w:pPr>
        <w:spacing w:after="0" w:line="240" w:lineRule="auto"/>
        <w:jc w:val="both"/>
        <w:rPr>
          <w:rFonts w:ascii="Bookman Old Style" w:hAnsi="Bookman Old Style"/>
          <w:lang w:val="es-ES"/>
        </w:rPr>
      </w:pPr>
      <w:r w:rsidRPr="00397D8C">
        <w:rPr>
          <w:rFonts w:ascii="Bookman Old Style" w:hAnsi="Bookman Old Style"/>
          <w:lang w:val="es-ES"/>
        </w:rPr>
        <w:t>El sistema despliega la pantalla “Asignación de responsable del contrato y notificación de requisitos al proveedor para elaborar contrato”, y deberá proceder con la verificación de las condiciones.</w:t>
      </w:r>
    </w:p>
    <w:p w14:paraId="392487C1" w14:textId="2713C4C7" w:rsidR="00902689" w:rsidRPr="00397D8C" w:rsidRDefault="00BE7719" w:rsidP="00902689">
      <w:pPr>
        <w:spacing w:after="0" w:line="240" w:lineRule="auto"/>
        <w:jc w:val="both"/>
        <w:rPr>
          <w:rFonts w:ascii="Bookman Old Style" w:hAnsi="Bookman Old Style"/>
          <w:lang w:val="es-ES"/>
        </w:rPr>
      </w:pPr>
      <w:r w:rsidRPr="00BE7719">
        <w:rPr>
          <w:rFonts w:ascii="Bookman Old Style" w:hAnsi="Bookman Old Style"/>
          <w:lang w:val="es-ES"/>
        </w:rPr>
        <w:t xml:space="preserve">En el apartado “3. </w:t>
      </w:r>
      <w:proofErr w:type="gramStart"/>
      <w:r w:rsidRPr="00BE7719">
        <w:rPr>
          <w:rFonts w:ascii="Bookman Old Style" w:hAnsi="Bookman Old Style"/>
          <w:lang w:val="es-ES"/>
        </w:rPr>
        <w:t>Información a verificar</w:t>
      </w:r>
      <w:proofErr w:type="gramEnd"/>
      <w:r w:rsidRPr="00BE7719">
        <w:rPr>
          <w:rFonts w:ascii="Bookman Old Style" w:hAnsi="Bookman Old Style"/>
          <w:lang w:val="es-ES"/>
        </w:rPr>
        <w:t>”, se recomienda seleccionar en todas las opciones “No aplica”, ya que la modificación gestionada no requerirá de un nuevo depósito de garantía, pólizas y demás aspectos que ya fueron debidamente verificados al momento de confeccionar el contrato inicial.</w:t>
      </w:r>
    </w:p>
    <w:p w14:paraId="4978CFC1" w14:textId="77777777" w:rsidR="00902689" w:rsidRPr="00397D8C" w:rsidRDefault="00902689" w:rsidP="00902689">
      <w:pPr>
        <w:spacing w:after="0" w:line="240" w:lineRule="auto"/>
        <w:jc w:val="both"/>
        <w:rPr>
          <w:rFonts w:ascii="Bookman Old Style" w:hAnsi="Bookman Old Style"/>
          <w:lang w:val="es-ES"/>
        </w:rPr>
      </w:pPr>
    </w:p>
    <w:p w14:paraId="3AC6F462" w14:textId="083E4A18" w:rsidR="00902689" w:rsidRPr="00397D8C" w:rsidRDefault="00C42FFE" w:rsidP="00902689">
      <w:pPr>
        <w:spacing w:after="0" w:line="240" w:lineRule="auto"/>
        <w:jc w:val="center"/>
        <w:rPr>
          <w:rFonts w:ascii="Bookman Old Style" w:hAnsi="Bookman Old Style"/>
          <w:lang w:val="es-ES"/>
        </w:rPr>
      </w:pPr>
      <w:r>
        <w:rPr>
          <w:rFonts w:asciiTheme="majorHAnsi" w:hAnsiTheme="majorHAnsi" w:cstheme="majorHAnsi"/>
          <w:noProof/>
          <w:sz w:val="22"/>
          <w:szCs w:val="22"/>
        </w:rPr>
        <w:drawing>
          <wp:inline distT="0" distB="0" distL="0" distR="0" wp14:anchorId="58AD41AD" wp14:editId="28495280">
            <wp:extent cx="5472752" cy="2831025"/>
            <wp:effectExtent l="0" t="0" r="0" b="7620"/>
            <wp:docPr id="1142148567"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48567" name="Imagen 2" descr="Tabl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2324" cy="2841150"/>
                    </a:xfrm>
                    <a:prstGeom prst="rect">
                      <a:avLst/>
                    </a:prstGeom>
                    <a:noFill/>
                    <a:ln>
                      <a:noFill/>
                    </a:ln>
                  </pic:spPr>
                </pic:pic>
              </a:graphicData>
            </a:graphic>
          </wp:inline>
        </w:drawing>
      </w:r>
    </w:p>
    <w:p w14:paraId="7D9A2233" w14:textId="77777777" w:rsidR="00902689" w:rsidRPr="00397D8C" w:rsidRDefault="00902689" w:rsidP="00902689">
      <w:pPr>
        <w:spacing w:after="0" w:line="240" w:lineRule="auto"/>
        <w:jc w:val="both"/>
        <w:rPr>
          <w:rFonts w:ascii="Bookman Old Style" w:hAnsi="Bookman Old Style"/>
          <w:lang w:val="es-ES"/>
        </w:rPr>
      </w:pPr>
    </w:p>
    <w:p w14:paraId="1D1EED20" w14:textId="5FADD503" w:rsidR="00902689" w:rsidRPr="00397D8C" w:rsidRDefault="00902689" w:rsidP="00902689">
      <w:pPr>
        <w:spacing w:after="0" w:line="240" w:lineRule="auto"/>
        <w:jc w:val="both"/>
        <w:rPr>
          <w:rFonts w:ascii="Bookman Old Style" w:hAnsi="Bookman Old Style"/>
          <w:lang w:val="es-ES"/>
        </w:rPr>
      </w:pPr>
      <w:r w:rsidRPr="00397D8C">
        <w:rPr>
          <w:rFonts w:ascii="Bookman Old Style" w:hAnsi="Bookman Old Style"/>
          <w:lang w:val="es-ES"/>
        </w:rPr>
        <w:lastRenderedPageBreak/>
        <w:t>En el apartado “4. Información de usuarios”, se deberá seleccionar el encargado del adjudicatario</w:t>
      </w:r>
      <w:r>
        <w:rPr>
          <w:rFonts w:ascii="Bookman Old Style" w:hAnsi="Bookman Old Style"/>
          <w:lang w:val="es-ES"/>
        </w:rPr>
        <w:t>. Tanto</w:t>
      </w:r>
      <w:r w:rsidRPr="00397D8C">
        <w:rPr>
          <w:rFonts w:ascii="Bookman Old Style" w:hAnsi="Bookman Old Style"/>
          <w:lang w:val="es-ES"/>
        </w:rPr>
        <w:t xml:space="preserve"> el Verificador de condiciones </w:t>
      </w:r>
      <w:r>
        <w:rPr>
          <w:rFonts w:ascii="Bookman Old Style" w:hAnsi="Bookman Old Style"/>
          <w:lang w:val="es-ES"/>
        </w:rPr>
        <w:t xml:space="preserve">como el </w:t>
      </w:r>
      <w:r w:rsidR="0064093E">
        <w:rPr>
          <w:rFonts w:ascii="Bookman Old Style" w:hAnsi="Bookman Old Style"/>
          <w:lang w:val="es-ES"/>
        </w:rPr>
        <w:t>“</w:t>
      </w:r>
      <w:r>
        <w:rPr>
          <w:rFonts w:ascii="Bookman Old Style" w:hAnsi="Bookman Old Style"/>
          <w:lang w:val="es-ES"/>
        </w:rPr>
        <w:t>Elaborador de contrato</w:t>
      </w:r>
      <w:r w:rsidR="0064093E">
        <w:rPr>
          <w:rFonts w:ascii="Bookman Old Style" w:hAnsi="Bookman Old Style"/>
          <w:lang w:val="es-ES"/>
        </w:rPr>
        <w:t>”</w:t>
      </w:r>
      <w:r>
        <w:rPr>
          <w:rFonts w:ascii="Bookman Old Style" w:hAnsi="Bookman Old Style"/>
          <w:lang w:val="es-ES"/>
        </w:rPr>
        <w:t xml:space="preserve">, deberá ser la persona que tramita la gestión de prórroga de la Administración Regional o el funcionario de VEC a cargo. </w:t>
      </w:r>
    </w:p>
    <w:p w14:paraId="467B9BFF" w14:textId="77777777" w:rsidR="00902689" w:rsidRPr="00397D8C" w:rsidRDefault="00902689" w:rsidP="00902689">
      <w:pPr>
        <w:spacing w:after="0" w:line="240" w:lineRule="auto"/>
        <w:jc w:val="both"/>
        <w:rPr>
          <w:rFonts w:ascii="Bookman Old Style" w:hAnsi="Bookman Old Style"/>
          <w:lang w:val="es-ES"/>
        </w:rPr>
      </w:pPr>
    </w:p>
    <w:p w14:paraId="0F1C6865" w14:textId="77777777" w:rsidR="00902689" w:rsidRPr="00397D8C" w:rsidRDefault="00902689" w:rsidP="00902689">
      <w:pPr>
        <w:spacing w:after="0" w:line="240" w:lineRule="auto"/>
        <w:jc w:val="center"/>
        <w:rPr>
          <w:rFonts w:ascii="Bookman Old Style" w:hAnsi="Bookman Old Style"/>
          <w:lang w:val="es-ES"/>
        </w:rPr>
      </w:pPr>
      <w:r w:rsidRPr="00397D8C">
        <w:rPr>
          <w:rFonts w:ascii="Bookman Old Style" w:hAnsi="Bookman Old Style"/>
          <w:noProof/>
          <w:lang w:val="es-ES"/>
        </w:rPr>
        <w:drawing>
          <wp:inline distT="0" distB="0" distL="0" distR="0" wp14:anchorId="255FE6E7" wp14:editId="2EAC16EC">
            <wp:extent cx="5664735" cy="1378424"/>
            <wp:effectExtent l="0" t="0" r="0" b="0"/>
            <wp:docPr id="294683753"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83753" name="Imagen 1" descr="Interfaz de usuario gráfica, Texto, Aplicación, Correo electrónico&#10;&#10;Descripción generada automáticamente"/>
                    <pic:cNvPicPr/>
                  </pic:nvPicPr>
                  <pic:blipFill>
                    <a:blip r:embed="rId22"/>
                    <a:stretch>
                      <a:fillRect/>
                    </a:stretch>
                  </pic:blipFill>
                  <pic:spPr>
                    <a:xfrm>
                      <a:off x="0" y="0"/>
                      <a:ext cx="5799152" cy="1411132"/>
                    </a:xfrm>
                    <a:prstGeom prst="rect">
                      <a:avLst/>
                    </a:prstGeom>
                  </pic:spPr>
                </pic:pic>
              </a:graphicData>
            </a:graphic>
          </wp:inline>
        </w:drawing>
      </w:r>
    </w:p>
    <w:p w14:paraId="4FDDAD9A" w14:textId="77777777" w:rsidR="00902689" w:rsidRDefault="00902689" w:rsidP="00902689">
      <w:pPr>
        <w:spacing w:after="0" w:line="240" w:lineRule="auto"/>
        <w:jc w:val="both"/>
        <w:rPr>
          <w:rFonts w:ascii="Bookman Old Style" w:hAnsi="Bookman Old Style"/>
          <w:lang w:val="es-ES"/>
        </w:rPr>
      </w:pPr>
    </w:p>
    <w:p w14:paraId="5BA0F1FE" w14:textId="47B840A8" w:rsidR="008B6CC9" w:rsidRDefault="00705640" w:rsidP="00902689">
      <w:pPr>
        <w:spacing w:after="0" w:line="240" w:lineRule="auto"/>
        <w:jc w:val="both"/>
        <w:rPr>
          <w:rFonts w:ascii="Bookman Old Style" w:hAnsi="Bookman Old Style"/>
          <w:lang w:val="es-ES"/>
        </w:rPr>
      </w:pPr>
      <w:r>
        <w:rPr>
          <w:rFonts w:ascii="Bookman Old Style" w:hAnsi="Bookman Old Style"/>
          <w:lang w:val="es-ES"/>
        </w:rPr>
        <w:t xml:space="preserve">Si por alguna razón se requiere reasignar el elaborador de contrato posterior a que ya se haya seleccionado el funcionario en este apartado, </w:t>
      </w:r>
      <w:r w:rsidR="00AD106A">
        <w:rPr>
          <w:rFonts w:ascii="Bookman Old Style" w:hAnsi="Bookman Old Style"/>
          <w:lang w:val="es-ES"/>
        </w:rPr>
        <w:t xml:space="preserve">se debe gestionar un reporte a la UASI </w:t>
      </w:r>
      <w:r w:rsidR="001A1306">
        <w:rPr>
          <w:rFonts w:ascii="Bookman Old Style" w:hAnsi="Bookman Old Style"/>
          <w:lang w:val="es-ES"/>
        </w:rPr>
        <w:t xml:space="preserve">indicando el número de contrato relacionado, número de procedimiento y nombre completo del funcionario a quien se debe reasignar </w:t>
      </w:r>
      <w:r w:rsidR="002F6D5D">
        <w:rPr>
          <w:rFonts w:ascii="Bookman Old Style" w:hAnsi="Bookman Old Style"/>
          <w:lang w:val="es-ES"/>
        </w:rPr>
        <w:t xml:space="preserve">el rol de elaborador de contrato. Esta solicitud será elevada a RACSA por parte del Administrador de Institución de la UASI, ya que una vez registrado en este apartado el </w:t>
      </w:r>
      <w:r w:rsidR="006C52C0">
        <w:rPr>
          <w:rFonts w:ascii="Bookman Old Style" w:hAnsi="Bookman Old Style"/>
          <w:lang w:val="es-ES"/>
        </w:rPr>
        <w:t xml:space="preserve">elaborador, no es posible para el Administrador de Institución reasignar el rol. </w:t>
      </w:r>
    </w:p>
    <w:p w14:paraId="1ED296FC" w14:textId="77777777" w:rsidR="008B6CC9" w:rsidRDefault="008B6CC9" w:rsidP="00902689">
      <w:pPr>
        <w:spacing w:after="0" w:line="240" w:lineRule="auto"/>
        <w:jc w:val="both"/>
        <w:rPr>
          <w:rFonts w:ascii="Bookman Old Style" w:hAnsi="Bookman Old Style"/>
          <w:lang w:val="es-ES"/>
        </w:rPr>
      </w:pPr>
    </w:p>
    <w:p w14:paraId="0659CEA8" w14:textId="48707F5B" w:rsidR="00902689" w:rsidRPr="00AD0792" w:rsidRDefault="00902689" w:rsidP="00902689">
      <w:pPr>
        <w:spacing w:after="0" w:line="240" w:lineRule="auto"/>
        <w:jc w:val="both"/>
        <w:rPr>
          <w:rFonts w:ascii="Bookman Old Style" w:hAnsi="Bookman Old Style"/>
          <w:lang w:val="es-ES"/>
        </w:rPr>
      </w:pPr>
      <w:r w:rsidRPr="00AD0792">
        <w:rPr>
          <w:rFonts w:ascii="Bookman Old Style" w:hAnsi="Bookman Old Style"/>
          <w:lang w:val="es-ES"/>
        </w:rPr>
        <w:t>En caso de que sea necesario adjuntar algún archivo, se debe oprimir el botón “Examinar” para seleccionar el archivo que se va a adjuntar y oprimir el botón “Agregar”. Una vez completado este formulario, oprima el botón “Guardar” y se aceptan los mensajes de confirmación que muestra el sistema.</w:t>
      </w:r>
    </w:p>
    <w:p w14:paraId="3E59B11D" w14:textId="77777777" w:rsidR="00902689" w:rsidRDefault="00902689" w:rsidP="00902689">
      <w:pPr>
        <w:spacing w:after="0" w:line="240" w:lineRule="auto"/>
        <w:jc w:val="both"/>
        <w:rPr>
          <w:rFonts w:ascii="Bookman Old Style" w:hAnsi="Bookman Old Style"/>
          <w:lang w:val="es-ES"/>
        </w:rPr>
      </w:pPr>
    </w:p>
    <w:p w14:paraId="11EC7437" w14:textId="6E1F767E" w:rsidR="00902689" w:rsidRPr="00397D8C" w:rsidRDefault="00C221EE" w:rsidP="00902689">
      <w:pPr>
        <w:spacing w:after="0" w:line="240" w:lineRule="auto"/>
        <w:jc w:val="center"/>
        <w:rPr>
          <w:rFonts w:ascii="Bookman Old Style" w:hAnsi="Bookman Old Style"/>
          <w:lang w:val="es-ES"/>
        </w:rPr>
      </w:pPr>
      <w:r w:rsidRPr="00210876">
        <w:rPr>
          <w:rFonts w:asciiTheme="majorHAnsi" w:hAnsiTheme="majorHAnsi" w:cstheme="majorHAnsi"/>
          <w:noProof/>
          <w:sz w:val="22"/>
          <w:szCs w:val="22"/>
        </w:rPr>
        <w:drawing>
          <wp:inline distT="0" distB="0" distL="0" distR="0" wp14:anchorId="4811C465" wp14:editId="6CA84402">
            <wp:extent cx="5598754" cy="1733823"/>
            <wp:effectExtent l="0" t="0" r="2540" b="0"/>
            <wp:docPr id="81482687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26871" name="Imagen 1" descr="Interfaz de usuario gráfica, Texto, Aplicación, Correo electrónico&#10;&#10;Descripción generada automáticamente"/>
                    <pic:cNvPicPr/>
                  </pic:nvPicPr>
                  <pic:blipFill>
                    <a:blip r:embed="rId23"/>
                    <a:stretch>
                      <a:fillRect/>
                    </a:stretch>
                  </pic:blipFill>
                  <pic:spPr>
                    <a:xfrm>
                      <a:off x="0" y="0"/>
                      <a:ext cx="5609315" cy="1737094"/>
                    </a:xfrm>
                    <a:prstGeom prst="rect">
                      <a:avLst/>
                    </a:prstGeom>
                  </pic:spPr>
                </pic:pic>
              </a:graphicData>
            </a:graphic>
          </wp:inline>
        </w:drawing>
      </w:r>
    </w:p>
    <w:p w14:paraId="37330AD1" w14:textId="77777777" w:rsidR="00902689" w:rsidRDefault="00902689" w:rsidP="00902689">
      <w:pPr>
        <w:spacing w:after="0" w:line="240" w:lineRule="auto"/>
        <w:jc w:val="both"/>
        <w:rPr>
          <w:rFonts w:ascii="Bookman Old Style" w:hAnsi="Bookman Old Style"/>
          <w:lang w:val="es-ES"/>
        </w:rPr>
      </w:pPr>
    </w:p>
    <w:p w14:paraId="09643B06" w14:textId="77777777" w:rsidR="001E117F" w:rsidRPr="001E117F" w:rsidRDefault="001E117F" w:rsidP="001E117F">
      <w:pPr>
        <w:pStyle w:val="Prrafodelista"/>
        <w:numPr>
          <w:ilvl w:val="0"/>
          <w:numId w:val="3"/>
        </w:numPr>
        <w:spacing w:after="0" w:line="240" w:lineRule="auto"/>
        <w:contextualSpacing w:val="0"/>
        <w:jc w:val="both"/>
        <w:rPr>
          <w:rFonts w:ascii="Bookman Old Style" w:hAnsi="Bookman Old Style" w:cstheme="majorHAnsi"/>
        </w:rPr>
      </w:pPr>
      <w:r w:rsidRPr="001E117F">
        <w:rPr>
          <w:rFonts w:ascii="Bookman Old Style" w:hAnsi="Bookman Old Style" w:cstheme="majorHAnsi"/>
        </w:rPr>
        <w:t>Al pulsar el botón “Guardar” el sistema muestra los siguientes botones:</w:t>
      </w:r>
    </w:p>
    <w:p w14:paraId="6538F7F2" w14:textId="77777777" w:rsidR="001E117F" w:rsidRPr="001E117F" w:rsidRDefault="001E117F" w:rsidP="001E117F">
      <w:pPr>
        <w:pStyle w:val="Prrafodelista"/>
        <w:jc w:val="both"/>
        <w:rPr>
          <w:rFonts w:ascii="Bookman Old Style" w:hAnsi="Bookman Old Style" w:cstheme="majorHAnsi"/>
        </w:rPr>
      </w:pPr>
    </w:p>
    <w:p w14:paraId="558CE38B" w14:textId="77777777" w:rsidR="001E117F" w:rsidRPr="001E117F" w:rsidRDefault="001E117F" w:rsidP="001E117F">
      <w:pPr>
        <w:pStyle w:val="Prrafodelista"/>
        <w:jc w:val="both"/>
        <w:rPr>
          <w:rFonts w:ascii="Bookman Old Style" w:hAnsi="Bookman Old Style" w:cstheme="majorHAnsi"/>
        </w:rPr>
      </w:pPr>
      <w:r w:rsidRPr="001E117F">
        <w:rPr>
          <w:rFonts w:ascii="Segoe UI Symbol" w:hAnsi="Segoe UI Symbol" w:cs="Segoe UI Symbol"/>
        </w:rPr>
        <w:t>✓</w:t>
      </w:r>
      <w:r w:rsidRPr="001E117F">
        <w:rPr>
          <w:rFonts w:ascii="Bookman Old Style" w:hAnsi="Bookman Old Style" w:cstheme="majorHAnsi"/>
        </w:rPr>
        <w:t xml:space="preserve"> Modificar: Permite modificar la informaci</w:t>
      </w:r>
      <w:r w:rsidRPr="001E117F">
        <w:rPr>
          <w:rFonts w:ascii="Bookman Old Style" w:hAnsi="Bookman Old Style" w:cs="Calibri Light"/>
        </w:rPr>
        <w:t>ó</w:t>
      </w:r>
      <w:r w:rsidRPr="001E117F">
        <w:rPr>
          <w:rFonts w:ascii="Bookman Old Style" w:hAnsi="Bookman Old Style" w:cstheme="majorHAnsi"/>
        </w:rPr>
        <w:t>n guardada.</w:t>
      </w:r>
    </w:p>
    <w:p w14:paraId="1902232A" w14:textId="77777777" w:rsidR="001E117F" w:rsidRPr="001E117F" w:rsidRDefault="001E117F" w:rsidP="001E117F">
      <w:pPr>
        <w:pStyle w:val="Prrafodelista"/>
        <w:jc w:val="both"/>
        <w:rPr>
          <w:rFonts w:ascii="Bookman Old Style" w:hAnsi="Bookman Old Style" w:cstheme="majorHAnsi"/>
        </w:rPr>
      </w:pPr>
      <w:r w:rsidRPr="001E117F">
        <w:rPr>
          <w:rFonts w:ascii="Segoe UI Symbol" w:hAnsi="Segoe UI Symbol" w:cs="Segoe UI Symbol"/>
        </w:rPr>
        <w:t>✓</w:t>
      </w:r>
      <w:r w:rsidRPr="001E117F">
        <w:rPr>
          <w:rFonts w:ascii="Bookman Old Style" w:hAnsi="Bookman Old Style" w:cstheme="majorHAnsi"/>
        </w:rPr>
        <w:t xml:space="preserve"> Solicitar informaci</w:t>
      </w:r>
      <w:r w:rsidRPr="001E117F">
        <w:rPr>
          <w:rFonts w:ascii="Bookman Old Style" w:hAnsi="Bookman Old Style" w:cs="Calibri Light"/>
        </w:rPr>
        <w:t>ó</w:t>
      </w:r>
      <w:r w:rsidRPr="001E117F">
        <w:rPr>
          <w:rFonts w:ascii="Bookman Old Style" w:hAnsi="Bookman Old Style" w:cstheme="majorHAnsi"/>
        </w:rPr>
        <w:t xml:space="preserve">n complementaria: se presenta el formulario llamado “Verificación de las condiciones del contrato/Consulta de información complementaria”, mediante el cual se puede solicitar al adjudicatario información o documentación complementaria para la gestión. </w:t>
      </w:r>
    </w:p>
    <w:p w14:paraId="020BC9AB" w14:textId="77777777" w:rsidR="001E117F" w:rsidRPr="001E117F" w:rsidRDefault="001E117F" w:rsidP="001E117F">
      <w:pPr>
        <w:pStyle w:val="Prrafodelista"/>
        <w:jc w:val="both"/>
        <w:rPr>
          <w:rFonts w:ascii="Bookman Old Style" w:hAnsi="Bookman Old Style" w:cstheme="majorHAnsi"/>
        </w:rPr>
      </w:pPr>
      <w:r w:rsidRPr="001E117F">
        <w:rPr>
          <w:rFonts w:ascii="Segoe UI Symbol" w:hAnsi="Segoe UI Symbol" w:cs="Segoe UI Symbol"/>
        </w:rPr>
        <w:lastRenderedPageBreak/>
        <w:t>✓</w:t>
      </w:r>
      <w:r w:rsidRPr="001E117F">
        <w:rPr>
          <w:rFonts w:ascii="Bookman Old Style" w:hAnsi="Bookman Old Style" w:cstheme="majorHAnsi"/>
        </w:rPr>
        <w:t xml:space="preserve"> Correcciones del acto final: Para este tipo de trámites no se requerirá del uso de esta opción.</w:t>
      </w:r>
    </w:p>
    <w:p w14:paraId="19445C92" w14:textId="77777777" w:rsidR="001E117F" w:rsidRPr="001E117F" w:rsidRDefault="001E117F" w:rsidP="001E117F">
      <w:pPr>
        <w:pStyle w:val="Prrafodelista"/>
        <w:jc w:val="both"/>
        <w:rPr>
          <w:rFonts w:ascii="Bookman Old Style" w:hAnsi="Bookman Old Style" w:cstheme="majorHAnsi"/>
        </w:rPr>
      </w:pPr>
      <w:r w:rsidRPr="001E117F">
        <w:rPr>
          <w:rFonts w:ascii="Segoe UI Symbol" w:hAnsi="Segoe UI Symbol" w:cs="Segoe UI Symbol"/>
        </w:rPr>
        <w:t>✓</w:t>
      </w:r>
      <w:r w:rsidRPr="001E117F">
        <w:rPr>
          <w:rFonts w:ascii="Bookman Old Style" w:hAnsi="Bookman Old Style" w:cstheme="majorHAnsi"/>
        </w:rPr>
        <w:t xml:space="preserve"> Declaratoria de insubsistencia: Para este tipo de trámites no se requerirá del uso de esta opción.</w:t>
      </w:r>
    </w:p>
    <w:p w14:paraId="0DA21537" w14:textId="6B9D0D93" w:rsidR="001E117F" w:rsidRDefault="001E117F" w:rsidP="001E117F">
      <w:pPr>
        <w:pStyle w:val="Prrafodelista"/>
        <w:jc w:val="both"/>
        <w:rPr>
          <w:rFonts w:asciiTheme="majorHAnsi" w:hAnsiTheme="majorHAnsi" w:cstheme="majorHAnsi"/>
          <w:sz w:val="22"/>
          <w:szCs w:val="22"/>
        </w:rPr>
      </w:pPr>
      <w:r w:rsidRPr="001E117F">
        <w:rPr>
          <w:rFonts w:ascii="Segoe UI Symbol" w:hAnsi="Segoe UI Symbol" w:cs="Segoe UI Symbol"/>
        </w:rPr>
        <w:t>✓</w:t>
      </w:r>
      <w:r w:rsidRPr="001E117F">
        <w:rPr>
          <w:rFonts w:ascii="Bookman Old Style" w:hAnsi="Bookman Old Style" w:cstheme="majorHAnsi"/>
        </w:rPr>
        <w:t xml:space="preserve"> </w:t>
      </w:r>
      <w:r w:rsidRPr="001E117F">
        <w:rPr>
          <w:rFonts w:ascii="Bookman Old Style" w:hAnsi="Bookman Old Style" w:cstheme="majorHAnsi"/>
          <w:b/>
          <w:bCs/>
        </w:rPr>
        <w:t>Verificaci</w:t>
      </w:r>
      <w:r w:rsidRPr="001E117F">
        <w:rPr>
          <w:rFonts w:ascii="Bookman Old Style" w:hAnsi="Bookman Old Style" w:cs="Calibri Light"/>
          <w:b/>
          <w:bCs/>
        </w:rPr>
        <w:t>ó</w:t>
      </w:r>
      <w:r w:rsidRPr="001E117F">
        <w:rPr>
          <w:rFonts w:ascii="Bookman Old Style" w:hAnsi="Bookman Old Style" w:cstheme="majorHAnsi"/>
          <w:b/>
          <w:bCs/>
        </w:rPr>
        <w:t>n completa:</w:t>
      </w:r>
      <w:r w:rsidRPr="001E117F">
        <w:rPr>
          <w:rFonts w:ascii="Bookman Old Style" w:hAnsi="Bookman Old Style" w:cstheme="majorHAnsi"/>
        </w:rPr>
        <w:t xml:space="preserve"> se oprime este botón para confirmar que la verificación de condiciones se ha realizado satisfactoriamente, para pasar a la etapa de elaboración de contrato</w:t>
      </w:r>
      <w:r w:rsidRPr="00E92B09">
        <w:rPr>
          <w:rFonts w:asciiTheme="majorHAnsi" w:hAnsiTheme="majorHAnsi" w:cstheme="majorHAnsi"/>
          <w:sz w:val="22"/>
          <w:szCs w:val="22"/>
        </w:rPr>
        <w:t>.</w:t>
      </w:r>
    </w:p>
    <w:p w14:paraId="1E1491B6" w14:textId="77777777" w:rsidR="001E117F" w:rsidRDefault="001E117F" w:rsidP="001E117F">
      <w:pPr>
        <w:pStyle w:val="Prrafodelista"/>
        <w:jc w:val="cente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1626A579" wp14:editId="0C3D78F3">
            <wp:extent cx="5029765" cy="1134186"/>
            <wp:effectExtent l="19050" t="19050" r="19050" b="27940"/>
            <wp:docPr id="3924837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2148" cy="1150508"/>
                    </a:xfrm>
                    <a:prstGeom prst="rect">
                      <a:avLst/>
                    </a:prstGeom>
                    <a:noFill/>
                    <a:ln w="19050">
                      <a:solidFill>
                        <a:schemeClr val="tx1"/>
                      </a:solidFill>
                    </a:ln>
                  </pic:spPr>
                </pic:pic>
              </a:graphicData>
            </a:graphic>
          </wp:inline>
        </w:drawing>
      </w:r>
    </w:p>
    <w:p w14:paraId="3C32CD8A" w14:textId="386263CA" w:rsidR="00902689" w:rsidRDefault="00902689" w:rsidP="00902689">
      <w:pPr>
        <w:spacing w:after="0" w:line="240" w:lineRule="auto"/>
        <w:jc w:val="both"/>
        <w:rPr>
          <w:rFonts w:ascii="Bookman Old Style" w:hAnsi="Bookman Old Style"/>
          <w:lang w:val="es-ES"/>
        </w:rPr>
      </w:pPr>
      <w:r>
        <w:rPr>
          <w:rFonts w:ascii="Bookman Old Style" w:hAnsi="Bookman Old Style"/>
          <w:lang w:val="es-ES"/>
        </w:rPr>
        <w:t>Posteriormente, una vez que se haya realizado l</w:t>
      </w:r>
      <w:r w:rsidRPr="009722FB">
        <w:rPr>
          <w:rFonts w:ascii="Bookman Old Style" w:hAnsi="Bookman Old Style"/>
          <w:lang w:val="es-ES"/>
        </w:rPr>
        <w:t xml:space="preserve">as validaciones pertinentes, se oprime </w:t>
      </w:r>
      <w:r>
        <w:rPr>
          <w:rFonts w:ascii="Bookman Old Style" w:hAnsi="Bookman Old Style"/>
          <w:lang w:val="es-ES"/>
        </w:rPr>
        <w:t>el</w:t>
      </w:r>
      <w:r w:rsidRPr="009722FB">
        <w:rPr>
          <w:rFonts w:ascii="Bookman Old Style" w:hAnsi="Bookman Old Style"/>
          <w:lang w:val="es-ES"/>
        </w:rPr>
        <w:t xml:space="preserve"> botón </w:t>
      </w:r>
      <w:r>
        <w:rPr>
          <w:rFonts w:ascii="Bookman Old Style" w:hAnsi="Bookman Old Style"/>
          <w:lang w:val="es-ES"/>
        </w:rPr>
        <w:t>“Verificación completa”,</w:t>
      </w:r>
      <w:r w:rsidRPr="00954A96">
        <w:t xml:space="preserve"> </w:t>
      </w:r>
      <w:r w:rsidRPr="00954A96">
        <w:rPr>
          <w:rFonts w:ascii="Bookman Old Style" w:hAnsi="Bookman Old Style"/>
          <w:lang w:val="es-ES"/>
        </w:rPr>
        <w:t>para confirmar que la verificación de condiciones se ha realizado satisfactoriamente, para pasar a la etapa de elaboración de la adenda del contrato.</w:t>
      </w:r>
    </w:p>
    <w:p w14:paraId="04040A44" w14:textId="77777777" w:rsidR="00902689" w:rsidRDefault="00902689" w:rsidP="00902689">
      <w:pPr>
        <w:spacing w:after="0" w:line="240" w:lineRule="auto"/>
        <w:jc w:val="both"/>
        <w:rPr>
          <w:rFonts w:ascii="Bookman Old Style" w:hAnsi="Bookman Old Style"/>
          <w:lang w:val="es-ES"/>
        </w:rPr>
      </w:pPr>
    </w:p>
    <w:p w14:paraId="2A0A9218" w14:textId="77777777" w:rsidR="00902689" w:rsidRDefault="00902689" w:rsidP="00902689">
      <w:pPr>
        <w:spacing w:after="0" w:line="240" w:lineRule="auto"/>
        <w:jc w:val="center"/>
        <w:rPr>
          <w:rFonts w:ascii="Bookman Old Style" w:hAnsi="Bookman Old Style"/>
          <w:lang w:val="es-ES"/>
        </w:rPr>
      </w:pPr>
      <w:r>
        <w:rPr>
          <w:rFonts w:ascii="Bookman Old Style" w:hAnsi="Bookman Old Style"/>
          <w:noProof/>
          <w:lang w:val="es-ES"/>
        </w:rPr>
        <w:drawing>
          <wp:inline distT="0" distB="0" distL="0" distR="0" wp14:anchorId="715F0694" wp14:editId="00069E03">
            <wp:extent cx="5493224" cy="2664907"/>
            <wp:effectExtent l="0" t="0" r="0" b="2540"/>
            <wp:docPr id="1247772882" name="Imagen 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72882" name="Imagen 3" descr="Interfaz de usuario gráfica, Texto, Aplicación, Correo electrónico&#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2821" cy="2693819"/>
                    </a:xfrm>
                    <a:prstGeom prst="rect">
                      <a:avLst/>
                    </a:prstGeom>
                    <a:noFill/>
                    <a:ln>
                      <a:noFill/>
                    </a:ln>
                  </pic:spPr>
                </pic:pic>
              </a:graphicData>
            </a:graphic>
          </wp:inline>
        </w:drawing>
      </w:r>
    </w:p>
    <w:p w14:paraId="72936FD1" w14:textId="77777777" w:rsidR="00902689" w:rsidRDefault="00902689" w:rsidP="00902689">
      <w:pPr>
        <w:spacing w:after="0" w:line="240" w:lineRule="auto"/>
        <w:jc w:val="both"/>
        <w:rPr>
          <w:rFonts w:ascii="Bookman Old Style" w:hAnsi="Bookman Old Style"/>
          <w:lang w:val="es-ES"/>
        </w:rPr>
      </w:pPr>
    </w:p>
    <w:p w14:paraId="1D35A19C" w14:textId="77777777" w:rsidR="00902689" w:rsidRDefault="00902689" w:rsidP="00902689">
      <w:pPr>
        <w:spacing w:after="0" w:line="240" w:lineRule="auto"/>
        <w:jc w:val="both"/>
        <w:rPr>
          <w:rFonts w:ascii="Bookman Old Style" w:hAnsi="Bookman Old Style"/>
          <w:lang w:val="es-ES"/>
        </w:rPr>
      </w:pPr>
      <w:r>
        <w:rPr>
          <w:rFonts w:ascii="Bookman Old Style" w:hAnsi="Bookman Old Style"/>
          <w:lang w:val="es-ES"/>
        </w:rPr>
        <w:t>Oprimir el botón “Aceptar”, y luego “Confirmar”.</w:t>
      </w:r>
    </w:p>
    <w:p w14:paraId="2D859ABD" w14:textId="77777777" w:rsidR="00902689" w:rsidRDefault="00902689" w:rsidP="00902689">
      <w:pPr>
        <w:spacing w:after="0" w:line="240" w:lineRule="auto"/>
        <w:jc w:val="both"/>
        <w:rPr>
          <w:rFonts w:ascii="Bookman Old Style" w:hAnsi="Bookman Old Style"/>
          <w:lang w:val="es-ES"/>
        </w:rPr>
      </w:pPr>
    </w:p>
    <w:p w14:paraId="798E1FEB" w14:textId="22213241" w:rsidR="00902689" w:rsidRDefault="00AF1EB6" w:rsidP="00902689">
      <w:pPr>
        <w:spacing w:after="0" w:line="240" w:lineRule="auto"/>
        <w:jc w:val="both"/>
        <w:rPr>
          <w:rFonts w:ascii="Bookman Old Style" w:hAnsi="Bookman Old Style"/>
          <w:lang w:val="es-ES"/>
        </w:rPr>
      </w:pPr>
      <w:r w:rsidRPr="00AF1EB6">
        <w:rPr>
          <w:rFonts w:ascii="Bookman Old Style" w:hAnsi="Bookman Old Style"/>
          <w:lang w:val="es-ES"/>
        </w:rPr>
        <w:t>El trámite debe modificar su estado a “Verificación completa”.</w:t>
      </w:r>
    </w:p>
    <w:p w14:paraId="1DBEF569" w14:textId="77777777" w:rsidR="001E117F" w:rsidRDefault="001E117F" w:rsidP="00902689">
      <w:pPr>
        <w:spacing w:after="0" w:line="240" w:lineRule="auto"/>
        <w:jc w:val="both"/>
        <w:rPr>
          <w:rFonts w:ascii="Bookman Old Style" w:hAnsi="Bookman Old Style"/>
          <w:lang w:val="es-ES"/>
        </w:rPr>
      </w:pPr>
    </w:p>
    <w:p w14:paraId="50D03242" w14:textId="58715C80" w:rsidR="001E117F" w:rsidRDefault="00C923E7" w:rsidP="00C923E7">
      <w:pPr>
        <w:spacing w:after="0" w:line="240" w:lineRule="auto"/>
        <w:jc w:val="center"/>
        <w:rPr>
          <w:rFonts w:ascii="Bookman Old Style" w:hAnsi="Bookman Old Style"/>
          <w:lang w:val="es-ES"/>
        </w:rPr>
      </w:pPr>
      <w:r w:rsidRPr="00C923E7">
        <w:rPr>
          <w:rFonts w:ascii="Bookman Old Style" w:hAnsi="Bookman Old Style"/>
          <w:noProof/>
          <w:lang w:val="es-ES"/>
        </w:rPr>
        <w:drawing>
          <wp:inline distT="0" distB="0" distL="0" distR="0" wp14:anchorId="0FF67039" wp14:editId="40A86291">
            <wp:extent cx="5503776" cy="511498"/>
            <wp:effectExtent l="19050" t="19050" r="20955" b="22225"/>
            <wp:docPr id="5951254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125435" name=""/>
                    <pic:cNvPicPr/>
                  </pic:nvPicPr>
                  <pic:blipFill>
                    <a:blip r:embed="rId26"/>
                    <a:stretch>
                      <a:fillRect/>
                    </a:stretch>
                  </pic:blipFill>
                  <pic:spPr>
                    <a:xfrm>
                      <a:off x="0" y="0"/>
                      <a:ext cx="5611940" cy="521550"/>
                    </a:xfrm>
                    <a:prstGeom prst="rect">
                      <a:avLst/>
                    </a:prstGeom>
                    <a:ln w="19050">
                      <a:solidFill>
                        <a:schemeClr val="tx1"/>
                      </a:solidFill>
                    </a:ln>
                  </pic:spPr>
                </pic:pic>
              </a:graphicData>
            </a:graphic>
          </wp:inline>
        </w:drawing>
      </w:r>
    </w:p>
    <w:p w14:paraId="4BA1AAD7" w14:textId="77777777" w:rsidR="00D5562F" w:rsidRDefault="00D5562F" w:rsidP="00C923E7">
      <w:pPr>
        <w:spacing w:after="0" w:line="240" w:lineRule="auto"/>
        <w:jc w:val="center"/>
        <w:rPr>
          <w:rFonts w:ascii="Bookman Old Style" w:hAnsi="Bookman Old Style"/>
          <w:lang w:val="es-ES"/>
        </w:rPr>
      </w:pPr>
    </w:p>
    <w:p w14:paraId="3D9ADBAE" w14:textId="77777777" w:rsidR="00D5562F" w:rsidRDefault="00D5562F" w:rsidP="00C923E7">
      <w:pPr>
        <w:spacing w:after="0" w:line="240" w:lineRule="auto"/>
        <w:jc w:val="center"/>
        <w:rPr>
          <w:rFonts w:ascii="Bookman Old Style" w:hAnsi="Bookman Old Style"/>
          <w:lang w:val="es-ES"/>
        </w:rPr>
      </w:pPr>
    </w:p>
    <w:p w14:paraId="5C6B83B7" w14:textId="2EFCAEC8" w:rsidR="00902689" w:rsidRPr="00FD0A23" w:rsidRDefault="00902689" w:rsidP="00902689">
      <w:pPr>
        <w:pStyle w:val="Prrafodelista"/>
        <w:numPr>
          <w:ilvl w:val="0"/>
          <w:numId w:val="1"/>
        </w:numPr>
        <w:spacing w:after="0" w:line="240" w:lineRule="auto"/>
        <w:jc w:val="both"/>
        <w:rPr>
          <w:rFonts w:ascii="Bookman Old Style" w:hAnsi="Bookman Old Style"/>
          <w:lang w:val="es-ES"/>
        </w:rPr>
      </w:pPr>
      <w:r w:rsidRPr="00FD0A23">
        <w:rPr>
          <w:rFonts w:ascii="Bookman Old Style" w:hAnsi="Bookman Old Style"/>
          <w:b/>
          <w:bCs/>
          <w:lang w:val="es-ES"/>
        </w:rPr>
        <w:t>Trámite d</w:t>
      </w:r>
      <w:r>
        <w:rPr>
          <w:rFonts w:ascii="Bookman Old Style" w:hAnsi="Bookman Old Style"/>
          <w:b/>
          <w:bCs/>
          <w:lang w:val="es-ES"/>
        </w:rPr>
        <w:t xml:space="preserve">e </w:t>
      </w:r>
      <w:r w:rsidR="00C73874">
        <w:rPr>
          <w:rFonts w:ascii="Bookman Old Style" w:hAnsi="Bookman Old Style"/>
          <w:b/>
          <w:bCs/>
          <w:lang w:val="es-ES"/>
        </w:rPr>
        <w:t xml:space="preserve">Confección de </w:t>
      </w:r>
      <w:r>
        <w:rPr>
          <w:rFonts w:ascii="Bookman Old Style" w:hAnsi="Bookman Old Style"/>
          <w:b/>
          <w:bCs/>
          <w:lang w:val="es-ES"/>
        </w:rPr>
        <w:t>A</w:t>
      </w:r>
      <w:r w:rsidRPr="00D53761">
        <w:rPr>
          <w:rFonts w:ascii="Bookman Old Style" w:hAnsi="Bookman Old Style"/>
          <w:b/>
          <w:bCs/>
          <w:lang w:val="es-ES"/>
        </w:rPr>
        <w:t>denda del contrato</w:t>
      </w:r>
    </w:p>
    <w:p w14:paraId="23A8DB60" w14:textId="77777777" w:rsidR="00902689" w:rsidRDefault="00902689" w:rsidP="00902689">
      <w:pPr>
        <w:spacing w:after="0" w:line="240" w:lineRule="auto"/>
        <w:jc w:val="both"/>
        <w:rPr>
          <w:rFonts w:ascii="Bookman Old Style" w:hAnsi="Bookman Old Style"/>
          <w:lang w:val="es-ES"/>
        </w:rPr>
      </w:pPr>
    </w:p>
    <w:p w14:paraId="1FF4A7D3" w14:textId="77777777" w:rsidR="00902689" w:rsidRDefault="00902689" w:rsidP="00902689">
      <w:pPr>
        <w:spacing w:after="0" w:line="240" w:lineRule="auto"/>
        <w:jc w:val="both"/>
        <w:rPr>
          <w:rFonts w:ascii="Bookman Old Style" w:hAnsi="Bookman Old Style"/>
          <w:lang w:val="es-ES"/>
        </w:rPr>
      </w:pPr>
      <w:r w:rsidRPr="00455913">
        <w:rPr>
          <w:rFonts w:ascii="Bookman Old Style" w:hAnsi="Bookman Old Style"/>
          <w:lang w:val="es-ES"/>
        </w:rPr>
        <w:t>En el menú llamado “Procedimiento de la institución compradora”, se ingresa los siguientes enlaces: “Contratación electrónica”, “Confección de contrato” y “Contratos”.</w:t>
      </w:r>
    </w:p>
    <w:p w14:paraId="07D71B1A" w14:textId="77777777" w:rsidR="00902689" w:rsidRDefault="00902689" w:rsidP="00902689">
      <w:pPr>
        <w:spacing w:after="0" w:line="240" w:lineRule="auto"/>
        <w:jc w:val="both"/>
        <w:rPr>
          <w:rFonts w:ascii="Bookman Old Style" w:hAnsi="Bookman Old Style"/>
          <w:lang w:val="es-ES"/>
        </w:rPr>
      </w:pPr>
    </w:p>
    <w:p w14:paraId="623778EE" w14:textId="35340860" w:rsidR="00902689" w:rsidRDefault="00172F5B" w:rsidP="00902689">
      <w:pPr>
        <w:spacing w:after="0" w:line="240" w:lineRule="auto"/>
        <w:jc w:val="center"/>
        <w:rPr>
          <w:rFonts w:ascii="Bookman Old Style" w:hAnsi="Bookman Old Style"/>
          <w:lang w:val="es-ES"/>
        </w:rPr>
      </w:pPr>
      <w:r w:rsidRPr="00172F5B">
        <w:rPr>
          <w:rFonts w:ascii="Bookman Old Style" w:hAnsi="Bookman Old Style"/>
          <w:noProof/>
          <w:lang w:val="es-ES"/>
        </w:rPr>
        <w:drawing>
          <wp:inline distT="0" distB="0" distL="0" distR="0" wp14:anchorId="28322577" wp14:editId="4FF42B2F">
            <wp:extent cx="5418161" cy="2675398"/>
            <wp:effectExtent l="0" t="0" r="0" b="0"/>
            <wp:docPr id="2053802136"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02136" name="Imagen 1" descr="Interfaz de usuario gráfica&#10;&#10;Descripción generada automáticamente"/>
                    <pic:cNvPicPr/>
                  </pic:nvPicPr>
                  <pic:blipFill>
                    <a:blip r:embed="rId27"/>
                    <a:stretch>
                      <a:fillRect/>
                    </a:stretch>
                  </pic:blipFill>
                  <pic:spPr>
                    <a:xfrm>
                      <a:off x="0" y="0"/>
                      <a:ext cx="5484436" cy="2708124"/>
                    </a:xfrm>
                    <a:prstGeom prst="rect">
                      <a:avLst/>
                    </a:prstGeom>
                  </pic:spPr>
                </pic:pic>
              </a:graphicData>
            </a:graphic>
          </wp:inline>
        </w:drawing>
      </w:r>
    </w:p>
    <w:p w14:paraId="05271D0E" w14:textId="77777777" w:rsidR="00902689" w:rsidRDefault="00902689" w:rsidP="00902689">
      <w:pPr>
        <w:spacing w:after="0" w:line="240" w:lineRule="auto"/>
        <w:jc w:val="both"/>
        <w:rPr>
          <w:rFonts w:ascii="Bookman Old Style" w:hAnsi="Bookman Old Style"/>
          <w:lang w:val="es-ES"/>
        </w:rPr>
      </w:pPr>
    </w:p>
    <w:p w14:paraId="4892465A" w14:textId="77777777" w:rsidR="00902689" w:rsidRDefault="00902689" w:rsidP="00902689">
      <w:pPr>
        <w:spacing w:after="0" w:line="240" w:lineRule="auto"/>
        <w:jc w:val="both"/>
        <w:rPr>
          <w:rFonts w:ascii="Bookman Old Style" w:hAnsi="Bookman Old Style"/>
          <w:lang w:val="es-ES"/>
        </w:rPr>
      </w:pPr>
      <w:r w:rsidRPr="00CD26A8">
        <w:rPr>
          <w:rFonts w:ascii="Bookman Old Style" w:hAnsi="Bookman Old Style"/>
          <w:lang w:val="es-ES"/>
        </w:rPr>
        <w:t>El sistema presenta la pantalla “Listado de contratos” donde se debe ubicar el procedimiento que requiere contrato u orden de compra, cuyo estado debe ser “Verificación completa”, y se oprime sobre la descripción de ese procedimiento.</w:t>
      </w:r>
    </w:p>
    <w:p w14:paraId="2EA1C13D" w14:textId="77777777" w:rsidR="00902689" w:rsidRDefault="00902689" w:rsidP="00902689">
      <w:pPr>
        <w:spacing w:after="0" w:line="240" w:lineRule="auto"/>
        <w:jc w:val="both"/>
        <w:rPr>
          <w:rFonts w:ascii="Bookman Old Style" w:hAnsi="Bookman Old Style"/>
          <w:lang w:val="es-ES"/>
        </w:rPr>
      </w:pPr>
    </w:p>
    <w:p w14:paraId="0E7F1323" w14:textId="1631498F" w:rsidR="00902689" w:rsidRDefault="00452F0F" w:rsidP="00902689">
      <w:pPr>
        <w:spacing w:after="0" w:line="240" w:lineRule="auto"/>
        <w:jc w:val="center"/>
        <w:rPr>
          <w:rFonts w:ascii="Bookman Old Style" w:hAnsi="Bookman Old Style"/>
          <w:lang w:val="es-ES"/>
        </w:rPr>
      </w:pPr>
      <w:r w:rsidRPr="00452F0F">
        <w:rPr>
          <w:rFonts w:ascii="Bookman Old Style" w:hAnsi="Bookman Old Style"/>
          <w:noProof/>
          <w:lang w:val="es-ES"/>
        </w:rPr>
        <w:drawing>
          <wp:inline distT="0" distB="0" distL="0" distR="0" wp14:anchorId="7BDFBB07" wp14:editId="5B2A2D35">
            <wp:extent cx="5563327" cy="3111690"/>
            <wp:effectExtent l="0" t="0" r="0" b="0"/>
            <wp:docPr id="22550659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06598" name="Imagen 1" descr="Interfaz de usuario gráfica, Texto, Aplicación, Correo electrónico&#10;&#10;Descripción generada automáticamente"/>
                    <pic:cNvPicPr/>
                  </pic:nvPicPr>
                  <pic:blipFill>
                    <a:blip r:embed="rId28"/>
                    <a:stretch>
                      <a:fillRect/>
                    </a:stretch>
                  </pic:blipFill>
                  <pic:spPr>
                    <a:xfrm>
                      <a:off x="0" y="0"/>
                      <a:ext cx="5632958" cy="3150636"/>
                    </a:xfrm>
                    <a:prstGeom prst="rect">
                      <a:avLst/>
                    </a:prstGeom>
                  </pic:spPr>
                </pic:pic>
              </a:graphicData>
            </a:graphic>
          </wp:inline>
        </w:drawing>
      </w:r>
    </w:p>
    <w:p w14:paraId="3C0DCE40" w14:textId="77777777" w:rsidR="00902689" w:rsidRDefault="00902689" w:rsidP="00902689">
      <w:pPr>
        <w:spacing w:after="0" w:line="240" w:lineRule="auto"/>
        <w:jc w:val="both"/>
        <w:rPr>
          <w:rFonts w:ascii="Bookman Old Style" w:hAnsi="Bookman Old Style"/>
          <w:lang w:val="es-ES"/>
        </w:rPr>
      </w:pPr>
    </w:p>
    <w:p w14:paraId="11B4BEF6" w14:textId="24FA3CCD" w:rsidR="007F41C3" w:rsidRDefault="00902689" w:rsidP="00902689">
      <w:pPr>
        <w:spacing w:after="0" w:line="240" w:lineRule="auto"/>
        <w:jc w:val="both"/>
        <w:rPr>
          <w:rFonts w:ascii="Bookman Old Style" w:hAnsi="Bookman Old Style"/>
          <w:lang w:val="es-ES"/>
        </w:rPr>
      </w:pPr>
      <w:r w:rsidRPr="00530DE4">
        <w:rPr>
          <w:rFonts w:ascii="Bookman Old Style" w:hAnsi="Bookman Old Style"/>
          <w:lang w:val="es-ES"/>
        </w:rPr>
        <w:t>El sistema muestra pantalla con el contenido del contrato relacionado</w:t>
      </w:r>
      <w:r w:rsidR="00452F0F">
        <w:rPr>
          <w:rFonts w:ascii="Bookman Old Style" w:hAnsi="Bookman Old Style"/>
          <w:lang w:val="es-ES"/>
        </w:rPr>
        <w:t xml:space="preserve">, </w:t>
      </w:r>
      <w:r w:rsidR="00913E64">
        <w:rPr>
          <w:rFonts w:ascii="Bookman Old Style" w:hAnsi="Bookman Old Style"/>
          <w:lang w:val="es-ES"/>
        </w:rPr>
        <w:t xml:space="preserve">en donde se puede consultar </w:t>
      </w:r>
      <w:r w:rsidR="00BD1C10">
        <w:rPr>
          <w:rFonts w:ascii="Bookman Old Style" w:hAnsi="Bookman Old Style"/>
          <w:lang w:val="es-ES"/>
        </w:rPr>
        <w:t xml:space="preserve">información relacionada a la contratación </w:t>
      </w:r>
      <w:r w:rsidR="00B57357">
        <w:rPr>
          <w:rFonts w:ascii="Bookman Old Style" w:hAnsi="Bookman Old Style"/>
          <w:lang w:val="es-ES"/>
        </w:rPr>
        <w:t xml:space="preserve">ubicada </w:t>
      </w:r>
      <w:r w:rsidR="00BD1C10">
        <w:rPr>
          <w:rFonts w:ascii="Bookman Old Style" w:hAnsi="Bookman Old Style"/>
          <w:lang w:val="es-ES"/>
        </w:rPr>
        <w:t>en el apartado 2</w:t>
      </w:r>
      <w:r w:rsidR="00B57357">
        <w:rPr>
          <w:rFonts w:ascii="Bookman Old Style" w:hAnsi="Bookman Old Style"/>
          <w:lang w:val="es-ES"/>
        </w:rPr>
        <w:t xml:space="preserve">, información del contratista, </w:t>
      </w:r>
      <w:r w:rsidR="00553A26">
        <w:rPr>
          <w:rFonts w:ascii="Bookman Old Style" w:hAnsi="Bookman Old Style"/>
          <w:lang w:val="es-ES"/>
        </w:rPr>
        <w:t xml:space="preserve">y la </w:t>
      </w:r>
      <w:r w:rsidR="00C51C8B">
        <w:rPr>
          <w:rFonts w:ascii="Bookman Old Style" w:hAnsi="Bookman Old Style"/>
          <w:lang w:val="es-ES"/>
        </w:rPr>
        <w:t>información básica del contrato</w:t>
      </w:r>
      <w:r w:rsidR="00D955B0">
        <w:rPr>
          <w:rFonts w:ascii="Bookman Old Style" w:hAnsi="Bookman Old Style"/>
          <w:lang w:val="es-ES"/>
        </w:rPr>
        <w:t xml:space="preserve">, </w:t>
      </w:r>
      <w:r w:rsidR="00122995">
        <w:rPr>
          <w:rFonts w:ascii="Bookman Old Style" w:hAnsi="Bookman Old Style"/>
          <w:lang w:val="es-ES"/>
        </w:rPr>
        <w:t>por lo que</w:t>
      </w:r>
      <w:r w:rsidR="00FA7336">
        <w:rPr>
          <w:rFonts w:ascii="Bookman Old Style" w:hAnsi="Bookman Old Style"/>
          <w:lang w:val="es-ES"/>
        </w:rPr>
        <w:t xml:space="preserve"> se podrá </w:t>
      </w:r>
      <w:r w:rsidR="00F438D9">
        <w:rPr>
          <w:rFonts w:ascii="Bookman Old Style" w:hAnsi="Bookman Old Style"/>
          <w:lang w:val="es-ES"/>
        </w:rPr>
        <w:t xml:space="preserve">consultar la </w:t>
      </w:r>
      <w:r w:rsidR="00F438D9">
        <w:rPr>
          <w:rFonts w:ascii="Bookman Old Style" w:hAnsi="Bookman Old Style"/>
          <w:lang w:val="es-ES"/>
        </w:rPr>
        <w:lastRenderedPageBreak/>
        <w:t>información del nuevo plazo aprobado</w:t>
      </w:r>
      <w:r w:rsidR="00553A26">
        <w:rPr>
          <w:rFonts w:ascii="Bookman Old Style" w:hAnsi="Bookman Old Style"/>
          <w:lang w:val="es-ES"/>
        </w:rPr>
        <w:t xml:space="preserve">, mismo que debe encontrarse implícito en la información precargada. </w:t>
      </w:r>
    </w:p>
    <w:p w14:paraId="2FF729D2" w14:textId="77777777" w:rsidR="00031603" w:rsidRDefault="00031603" w:rsidP="00902689">
      <w:pPr>
        <w:spacing w:after="0" w:line="240" w:lineRule="auto"/>
        <w:jc w:val="both"/>
        <w:rPr>
          <w:rFonts w:ascii="Bookman Old Style" w:hAnsi="Bookman Old Style"/>
          <w:lang w:val="es-ES"/>
        </w:rPr>
      </w:pPr>
    </w:p>
    <w:p w14:paraId="43842E83" w14:textId="386C0FD0" w:rsidR="00031603" w:rsidRDefault="00031603" w:rsidP="00902689">
      <w:pPr>
        <w:spacing w:after="0" w:line="240" w:lineRule="auto"/>
        <w:jc w:val="both"/>
        <w:rPr>
          <w:rFonts w:ascii="Bookman Old Style" w:hAnsi="Bookman Old Style"/>
          <w:lang w:val="es-ES"/>
        </w:rPr>
      </w:pPr>
      <w:r>
        <w:rPr>
          <w:rFonts w:ascii="Bookman Old Style" w:hAnsi="Bookman Old Style"/>
          <w:lang w:val="es-ES"/>
        </w:rPr>
        <w:t>Al final de la página, se debe seleccionar el botón “Guardar”</w:t>
      </w:r>
      <w:r w:rsidR="003F106C">
        <w:rPr>
          <w:rFonts w:ascii="Bookman Old Style" w:hAnsi="Bookman Old Style"/>
          <w:lang w:val="es-ES"/>
        </w:rPr>
        <w:t>.</w:t>
      </w:r>
    </w:p>
    <w:p w14:paraId="71EE606E" w14:textId="77777777" w:rsidR="007F41C3" w:rsidRDefault="007F41C3" w:rsidP="00902689">
      <w:pPr>
        <w:spacing w:after="0" w:line="240" w:lineRule="auto"/>
        <w:jc w:val="both"/>
        <w:rPr>
          <w:rFonts w:ascii="Bookman Old Style" w:hAnsi="Bookman Old Style"/>
          <w:lang w:val="es-ES"/>
        </w:rPr>
      </w:pPr>
    </w:p>
    <w:p w14:paraId="63F02363" w14:textId="2AE72564" w:rsidR="007F41C3" w:rsidRDefault="00A1488A" w:rsidP="003F106C">
      <w:pPr>
        <w:spacing w:after="0" w:line="240" w:lineRule="auto"/>
        <w:jc w:val="center"/>
        <w:rPr>
          <w:rFonts w:ascii="Bookman Old Style" w:hAnsi="Bookman Old Style"/>
          <w:lang w:val="es-ES"/>
        </w:rPr>
      </w:pPr>
      <w:r w:rsidRPr="00A1488A">
        <w:rPr>
          <w:rFonts w:ascii="Bookman Old Style" w:hAnsi="Bookman Old Style"/>
          <w:noProof/>
          <w:lang w:val="es-ES"/>
        </w:rPr>
        <w:drawing>
          <wp:inline distT="0" distB="0" distL="0" distR="0" wp14:anchorId="00922DD8" wp14:editId="22BD1D25">
            <wp:extent cx="6095015" cy="943117"/>
            <wp:effectExtent l="19050" t="19050" r="20320" b="28575"/>
            <wp:docPr id="1338676070"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76070" name="Imagen 1" descr="Interfaz de usuario gráfica, Texto&#10;&#10;Descripción generada automáticamente"/>
                    <pic:cNvPicPr/>
                  </pic:nvPicPr>
                  <pic:blipFill>
                    <a:blip r:embed="rId29"/>
                    <a:stretch>
                      <a:fillRect/>
                    </a:stretch>
                  </pic:blipFill>
                  <pic:spPr>
                    <a:xfrm>
                      <a:off x="0" y="0"/>
                      <a:ext cx="6301475" cy="975064"/>
                    </a:xfrm>
                    <a:prstGeom prst="rect">
                      <a:avLst/>
                    </a:prstGeom>
                    <a:ln w="19050">
                      <a:solidFill>
                        <a:schemeClr val="tx1"/>
                      </a:solidFill>
                    </a:ln>
                  </pic:spPr>
                </pic:pic>
              </a:graphicData>
            </a:graphic>
          </wp:inline>
        </w:drawing>
      </w:r>
    </w:p>
    <w:p w14:paraId="56637852" w14:textId="77777777" w:rsidR="00D5562F" w:rsidRDefault="00D5562F" w:rsidP="00902689">
      <w:pPr>
        <w:spacing w:after="0" w:line="240" w:lineRule="auto"/>
        <w:jc w:val="both"/>
        <w:rPr>
          <w:rFonts w:ascii="Bookman Old Style" w:hAnsi="Bookman Old Style"/>
          <w:lang w:val="es-ES"/>
        </w:rPr>
      </w:pPr>
    </w:p>
    <w:p w14:paraId="0A07457B" w14:textId="7C1540CA" w:rsidR="00201872" w:rsidRDefault="00201872" w:rsidP="00902689">
      <w:pPr>
        <w:spacing w:after="0" w:line="240" w:lineRule="auto"/>
        <w:jc w:val="both"/>
        <w:rPr>
          <w:rFonts w:ascii="Bookman Old Style" w:hAnsi="Bookman Old Style"/>
          <w:lang w:val="es-ES"/>
        </w:rPr>
      </w:pPr>
      <w:r w:rsidRPr="00201872">
        <w:rPr>
          <w:rFonts w:ascii="Bookman Old Style" w:hAnsi="Bookman Old Style"/>
          <w:lang w:val="es-ES"/>
        </w:rPr>
        <w:t>Oprimir “Aceptar” y</w:t>
      </w:r>
      <w:r w:rsidR="00902689" w:rsidRPr="00530DE4">
        <w:rPr>
          <w:rFonts w:ascii="Bookman Old Style" w:hAnsi="Bookman Old Style"/>
          <w:lang w:val="es-ES"/>
        </w:rPr>
        <w:t xml:space="preserve"> </w:t>
      </w:r>
      <w:r>
        <w:rPr>
          <w:rFonts w:ascii="Bookman Old Style" w:hAnsi="Bookman Old Style"/>
          <w:lang w:val="es-ES"/>
        </w:rPr>
        <w:t>luego “Confirmar”.</w:t>
      </w:r>
    </w:p>
    <w:p w14:paraId="4E452FDB" w14:textId="77777777" w:rsidR="00201872" w:rsidRDefault="00201872" w:rsidP="00902689">
      <w:pPr>
        <w:spacing w:after="0" w:line="240" w:lineRule="auto"/>
        <w:jc w:val="both"/>
        <w:rPr>
          <w:rFonts w:ascii="Bookman Old Style" w:hAnsi="Bookman Old Style"/>
          <w:lang w:val="es-ES"/>
        </w:rPr>
      </w:pPr>
    </w:p>
    <w:p w14:paraId="5E8F78E5" w14:textId="3F089326" w:rsidR="00201872" w:rsidRDefault="002D28EF" w:rsidP="00902689">
      <w:pPr>
        <w:spacing w:after="0" w:line="240" w:lineRule="auto"/>
        <w:jc w:val="both"/>
        <w:rPr>
          <w:rFonts w:ascii="Bookman Old Style" w:hAnsi="Bookman Old Style"/>
          <w:lang w:val="es-ES"/>
        </w:rPr>
      </w:pPr>
      <w:r>
        <w:rPr>
          <w:rFonts w:ascii="Bookman Old Style" w:hAnsi="Bookman Old Style"/>
          <w:lang w:val="es-ES"/>
        </w:rPr>
        <w:t>Dirigirse nuevamente al final de la página y seleccionar el botón “Asignar Aprobador”</w:t>
      </w:r>
      <w:r w:rsidR="002C338D">
        <w:rPr>
          <w:rFonts w:ascii="Bookman Old Style" w:hAnsi="Bookman Old Style"/>
          <w:lang w:val="es-ES"/>
        </w:rPr>
        <w:t>:</w:t>
      </w:r>
    </w:p>
    <w:p w14:paraId="327B61F5" w14:textId="77777777" w:rsidR="002C338D" w:rsidRDefault="002C338D" w:rsidP="00902689">
      <w:pPr>
        <w:spacing w:after="0" w:line="240" w:lineRule="auto"/>
        <w:jc w:val="both"/>
        <w:rPr>
          <w:rFonts w:ascii="Bookman Old Style" w:hAnsi="Bookman Old Style"/>
          <w:lang w:val="es-ES"/>
        </w:rPr>
      </w:pPr>
    </w:p>
    <w:p w14:paraId="6E167FA4" w14:textId="570BCB47" w:rsidR="002C338D" w:rsidRDefault="002C338D" w:rsidP="002C338D">
      <w:pPr>
        <w:spacing w:after="0" w:line="240" w:lineRule="auto"/>
        <w:jc w:val="center"/>
        <w:rPr>
          <w:rFonts w:ascii="Bookman Old Style" w:hAnsi="Bookman Old Style"/>
          <w:lang w:val="es-ES"/>
        </w:rPr>
      </w:pPr>
      <w:r w:rsidRPr="002C338D">
        <w:rPr>
          <w:rFonts w:ascii="Bookman Old Style" w:hAnsi="Bookman Old Style"/>
          <w:noProof/>
          <w:lang w:val="es-ES"/>
        </w:rPr>
        <w:drawing>
          <wp:inline distT="0" distB="0" distL="0" distR="0" wp14:anchorId="7A824552" wp14:editId="0E83F40F">
            <wp:extent cx="6015824" cy="752048"/>
            <wp:effectExtent l="19050" t="19050" r="23495" b="10160"/>
            <wp:docPr id="254783659" name="Imagen 1"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83659" name="Imagen 1" descr="Imagen que contiene Patrón de fondo&#10;&#10;Descripción generada automáticamente"/>
                    <pic:cNvPicPr/>
                  </pic:nvPicPr>
                  <pic:blipFill>
                    <a:blip r:embed="rId30"/>
                    <a:stretch>
                      <a:fillRect/>
                    </a:stretch>
                  </pic:blipFill>
                  <pic:spPr>
                    <a:xfrm>
                      <a:off x="0" y="0"/>
                      <a:ext cx="6133126" cy="766712"/>
                    </a:xfrm>
                    <a:prstGeom prst="rect">
                      <a:avLst/>
                    </a:prstGeom>
                    <a:ln w="19050">
                      <a:solidFill>
                        <a:schemeClr val="tx1"/>
                      </a:solidFill>
                    </a:ln>
                  </pic:spPr>
                </pic:pic>
              </a:graphicData>
            </a:graphic>
          </wp:inline>
        </w:drawing>
      </w:r>
    </w:p>
    <w:p w14:paraId="56387D9D" w14:textId="77777777" w:rsidR="002C338D" w:rsidRDefault="002C338D" w:rsidP="00902689">
      <w:pPr>
        <w:spacing w:after="0" w:line="240" w:lineRule="auto"/>
        <w:jc w:val="both"/>
        <w:rPr>
          <w:rFonts w:ascii="Bookman Old Style" w:hAnsi="Bookman Old Style"/>
          <w:lang w:val="es-ES"/>
        </w:rPr>
      </w:pPr>
    </w:p>
    <w:p w14:paraId="0611F605" w14:textId="13C8ECAB" w:rsidR="002C338D" w:rsidRDefault="00DE4833" w:rsidP="00DE4833">
      <w:pPr>
        <w:spacing w:after="0" w:line="240" w:lineRule="auto"/>
        <w:jc w:val="both"/>
        <w:rPr>
          <w:rFonts w:ascii="Bookman Old Style" w:hAnsi="Bookman Old Style"/>
          <w:lang w:val="es-ES"/>
        </w:rPr>
      </w:pPr>
      <w:r w:rsidRPr="00DE4833">
        <w:rPr>
          <w:rFonts w:ascii="Bookman Old Style" w:hAnsi="Bookman Old Style"/>
          <w:lang w:val="es-ES"/>
        </w:rPr>
        <w:t>El sistema despliega el formulario “Solicitud de autorización del contrato”, donde en</w:t>
      </w:r>
      <w:r>
        <w:rPr>
          <w:rFonts w:ascii="Bookman Old Style" w:hAnsi="Bookman Old Style"/>
          <w:lang w:val="es-ES"/>
        </w:rPr>
        <w:t xml:space="preserve"> </w:t>
      </w:r>
      <w:r w:rsidRPr="00DE4833">
        <w:rPr>
          <w:rFonts w:ascii="Bookman Old Style" w:hAnsi="Bookman Old Style"/>
          <w:lang w:val="es-ES"/>
        </w:rPr>
        <w:t xml:space="preserve">la sección 11. “Información detallada de las aprobaciones”, </w:t>
      </w:r>
      <w:r>
        <w:rPr>
          <w:rFonts w:ascii="Bookman Old Style" w:hAnsi="Bookman Old Style"/>
          <w:lang w:val="es-ES"/>
        </w:rPr>
        <w:t>deberá</w:t>
      </w:r>
      <w:r w:rsidRPr="00DE4833">
        <w:rPr>
          <w:rFonts w:ascii="Bookman Old Style" w:hAnsi="Bookman Old Style"/>
          <w:lang w:val="es-ES"/>
        </w:rPr>
        <w:t xml:space="preserve"> seleccionar </w:t>
      </w:r>
      <w:r w:rsidR="00F93022" w:rsidRPr="00F93022">
        <w:rPr>
          <w:rFonts w:ascii="Bookman Old Style" w:hAnsi="Bookman Old Style"/>
          <w:lang w:val="es-ES"/>
        </w:rPr>
        <w:t>la opción “</w:t>
      </w:r>
      <w:r w:rsidR="00F93022" w:rsidRPr="00F93022">
        <w:rPr>
          <w:rFonts w:ascii="Bookman Old Style" w:hAnsi="Bookman Old Style"/>
          <w:b/>
          <w:bCs/>
          <w:lang w:val="es-ES"/>
        </w:rPr>
        <w:t>No requiere aprobación/refrendo</w:t>
      </w:r>
      <w:r w:rsidR="00F93022" w:rsidRPr="00F93022">
        <w:rPr>
          <w:rFonts w:ascii="Bookman Old Style" w:hAnsi="Bookman Old Style"/>
          <w:lang w:val="es-ES"/>
        </w:rPr>
        <w:t>”.</w:t>
      </w:r>
      <w:r w:rsidRPr="00DE4833">
        <w:rPr>
          <w:rFonts w:ascii="Bookman Old Style" w:hAnsi="Bookman Old Style"/>
          <w:lang w:val="es-ES"/>
        </w:rPr>
        <w:cr/>
      </w:r>
    </w:p>
    <w:p w14:paraId="1B25B4D8" w14:textId="63EF9D44" w:rsidR="00F93022" w:rsidRDefault="001A4801" w:rsidP="001A4801">
      <w:pPr>
        <w:spacing w:after="0" w:line="240" w:lineRule="auto"/>
        <w:jc w:val="center"/>
        <w:rPr>
          <w:rFonts w:ascii="Bookman Old Style" w:hAnsi="Bookman Old Style"/>
          <w:lang w:val="es-ES"/>
        </w:rPr>
      </w:pPr>
      <w:r w:rsidRPr="001A4801">
        <w:rPr>
          <w:rFonts w:ascii="Bookman Old Style" w:hAnsi="Bookman Old Style"/>
          <w:noProof/>
          <w:lang w:val="es-ES"/>
        </w:rPr>
        <w:drawing>
          <wp:inline distT="0" distB="0" distL="0" distR="0" wp14:anchorId="7A712BF7" wp14:editId="69516115">
            <wp:extent cx="5841241" cy="1723087"/>
            <wp:effectExtent l="0" t="0" r="7620" b="0"/>
            <wp:docPr id="108561509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15094" name="Imagen 1" descr="Interfaz de usuario gráfica, Texto, Aplicación, Correo electrónico&#10;&#10;Descripción generada automáticamente"/>
                    <pic:cNvPicPr/>
                  </pic:nvPicPr>
                  <pic:blipFill>
                    <a:blip r:embed="rId31"/>
                    <a:stretch>
                      <a:fillRect/>
                    </a:stretch>
                  </pic:blipFill>
                  <pic:spPr>
                    <a:xfrm>
                      <a:off x="0" y="0"/>
                      <a:ext cx="5900204" cy="1740480"/>
                    </a:xfrm>
                    <a:prstGeom prst="rect">
                      <a:avLst/>
                    </a:prstGeom>
                  </pic:spPr>
                </pic:pic>
              </a:graphicData>
            </a:graphic>
          </wp:inline>
        </w:drawing>
      </w:r>
    </w:p>
    <w:p w14:paraId="1E5DCD89" w14:textId="77777777" w:rsidR="00F93022" w:rsidRDefault="00F93022" w:rsidP="00DE4833">
      <w:pPr>
        <w:spacing w:after="0" w:line="240" w:lineRule="auto"/>
        <w:jc w:val="both"/>
        <w:rPr>
          <w:rFonts w:ascii="Bookman Old Style" w:hAnsi="Bookman Old Style"/>
          <w:lang w:val="es-ES"/>
        </w:rPr>
      </w:pPr>
    </w:p>
    <w:p w14:paraId="740E721B" w14:textId="77777777" w:rsidR="00274E9E" w:rsidRPr="00274E9E" w:rsidRDefault="00274E9E" w:rsidP="00274E9E">
      <w:pPr>
        <w:spacing w:after="0" w:line="240" w:lineRule="auto"/>
        <w:jc w:val="both"/>
        <w:rPr>
          <w:rFonts w:ascii="Bookman Old Style" w:hAnsi="Bookman Old Style"/>
          <w:lang w:val="es-ES"/>
        </w:rPr>
      </w:pPr>
      <w:r w:rsidRPr="00274E9E">
        <w:rPr>
          <w:rFonts w:ascii="Bookman Old Style" w:hAnsi="Bookman Old Style"/>
          <w:lang w:val="es-ES"/>
        </w:rPr>
        <w:t>El sistema muestra un mensaje de advertencia indicando la aprobación seleccionada no</w:t>
      </w:r>
    </w:p>
    <w:p w14:paraId="693C6646" w14:textId="77777777" w:rsidR="00274E9E" w:rsidRPr="00274E9E" w:rsidRDefault="00274E9E" w:rsidP="00274E9E">
      <w:pPr>
        <w:spacing w:after="0" w:line="240" w:lineRule="auto"/>
        <w:jc w:val="both"/>
        <w:rPr>
          <w:rFonts w:ascii="Bookman Old Style" w:hAnsi="Bookman Old Style"/>
          <w:lang w:val="es-ES"/>
        </w:rPr>
      </w:pPr>
      <w:r w:rsidRPr="00274E9E">
        <w:rPr>
          <w:rFonts w:ascii="Bookman Old Style" w:hAnsi="Bookman Old Style"/>
          <w:lang w:val="es-ES"/>
        </w:rPr>
        <w:t>corresponde ni a un refrendo contralor ni a aprobación interna del área legal. Oprimir el</w:t>
      </w:r>
    </w:p>
    <w:p w14:paraId="2D40220C" w14:textId="4D2C7DFF" w:rsidR="00201872" w:rsidRDefault="00274E9E" w:rsidP="00274E9E">
      <w:pPr>
        <w:spacing w:after="0" w:line="240" w:lineRule="auto"/>
        <w:jc w:val="both"/>
        <w:rPr>
          <w:rFonts w:ascii="Bookman Old Style" w:hAnsi="Bookman Old Style"/>
          <w:lang w:val="es-ES"/>
        </w:rPr>
      </w:pPr>
      <w:r w:rsidRPr="00274E9E">
        <w:rPr>
          <w:rFonts w:ascii="Bookman Old Style" w:hAnsi="Bookman Old Style"/>
          <w:lang w:val="es-ES"/>
        </w:rPr>
        <w:t>botón “Aceptar”.</w:t>
      </w:r>
    </w:p>
    <w:p w14:paraId="090C8ED4" w14:textId="77777777" w:rsidR="00274E9E" w:rsidRDefault="00274E9E" w:rsidP="00274E9E">
      <w:pPr>
        <w:spacing w:after="0" w:line="240" w:lineRule="auto"/>
        <w:jc w:val="both"/>
        <w:rPr>
          <w:rFonts w:ascii="Bookman Old Style" w:hAnsi="Bookman Old Style"/>
          <w:lang w:val="es-ES"/>
        </w:rPr>
      </w:pPr>
    </w:p>
    <w:p w14:paraId="6772364E" w14:textId="0CDAD958" w:rsidR="00274E9E" w:rsidRDefault="00274E9E" w:rsidP="00274E9E">
      <w:pPr>
        <w:spacing w:after="0" w:line="240" w:lineRule="auto"/>
        <w:jc w:val="both"/>
        <w:rPr>
          <w:rFonts w:ascii="Bookman Old Style" w:hAnsi="Bookman Old Style"/>
          <w:lang w:val="es-ES"/>
        </w:rPr>
      </w:pPr>
      <w:r>
        <w:rPr>
          <w:rFonts w:ascii="Bookman Old Style" w:hAnsi="Bookman Old Style"/>
          <w:lang w:val="es-ES"/>
        </w:rPr>
        <w:t xml:space="preserve">En el campo </w:t>
      </w:r>
      <w:r w:rsidRPr="00274E9E">
        <w:rPr>
          <w:rFonts w:ascii="Bookman Old Style" w:hAnsi="Bookman Old Style"/>
          <w:lang w:val="es-ES"/>
        </w:rPr>
        <w:t>“¿Requiere firma del contratista?”, selecciona</w:t>
      </w:r>
      <w:r>
        <w:rPr>
          <w:rFonts w:ascii="Bookman Old Style" w:hAnsi="Bookman Old Style"/>
          <w:lang w:val="es-ES"/>
        </w:rPr>
        <w:t>r</w:t>
      </w:r>
      <w:r w:rsidRPr="00274E9E">
        <w:rPr>
          <w:rFonts w:ascii="Bookman Old Style" w:hAnsi="Bookman Old Style"/>
          <w:lang w:val="es-ES"/>
        </w:rPr>
        <w:t xml:space="preserve"> la opción </w:t>
      </w:r>
      <w:r>
        <w:rPr>
          <w:rFonts w:ascii="Bookman Old Style" w:hAnsi="Bookman Old Style"/>
          <w:lang w:val="es-ES"/>
        </w:rPr>
        <w:t xml:space="preserve">No. </w:t>
      </w:r>
    </w:p>
    <w:p w14:paraId="5ABEE7C7" w14:textId="77777777" w:rsidR="001A4801" w:rsidRDefault="001A4801" w:rsidP="00902689">
      <w:pPr>
        <w:spacing w:after="0" w:line="240" w:lineRule="auto"/>
        <w:jc w:val="both"/>
        <w:rPr>
          <w:rFonts w:ascii="Bookman Old Style" w:hAnsi="Bookman Old Style"/>
          <w:lang w:val="es-ES"/>
        </w:rPr>
      </w:pPr>
    </w:p>
    <w:p w14:paraId="48533CB7" w14:textId="6ECB1BB3" w:rsidR="00F5365E" w:rsidRDefault="00F5365E" w:rsidP="00F5365E">
      <w:pPr>
        <w:spacing w:after="0" w:line="240" w:lineRule="auto"/>
        <w:jc w:val="center"/>
        <w:rPr>
          <w:rFonts w:ascii="Bookman Old Style" w:hAnsi="Bookman Old Style"/>
          <w:lang w:val="es-ES"/>
        </w:rPr>
      </w:pPr>
      <w:r>
        <w:rPr>
          <w:rFonts w:ascii="Bookman Old Style" w:hAnsi="Bookman Old Style"/>
          <w:noProof/>
          <w:lang w:val="es-ES"/>
        </w:rPr>
        <w:lastRenderedPageBreak/>
        <w:drawing>
          <wp:inline distT="0" distB="0" distL="0" distR="0" wp14:anchorId="751C091D" wp14:editId="5D07E116">
            <wp:extent cx="5440864" cy="1393493"/>
            <wp:effectExtent l="19050" t="19050" r="26670" b="16510"/>
            <wp:docPr id="20663878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6270" cy="1410245"/>
                    </a:xfrm>
                    <a:prstGeom prst="rect">
                      <a:avLst/>
                    </a:prstGeom>
                    <a:noFill/>
                    <a:ln w="19050">
                      <a:solidFill>
                        <a:schemeClr val="tx1"/>
                      </a:solidFill>
                    </a:ln>
                  </pic:spPr>
                </pic:pic>
              </a:graphicData>
            </a:graphic>
          </wp:inline>
        </w:drawing>
      </w:r>
    </w:p>
    <w:p w14:paraId="5957BBB6" w14:textId="77777777" w:rsidR="001A4801" w:rsidRDefault="001A4801" w:rsidP="00902689">
      <w:pPr>
        <w:spacing w:after="0" w:line="240" w:lineRule="auto"/>
        <w:jc w:val="both"/>
        <w:rPr>
          <w:rFonts w:ascii="Bookman Old Style" w:hAnsi="Bookman Old Style"/>
          <w:lang w:val="es-ES"/>
        </w:rPr>
      </w:pPr>
    </w:p>
    <w:p w14:paraId="15B45EED" w14:textId="77777777" w:rsidR="00D5562F" w:rsidRDefault="00D5562F" w:rsidP="00334A47">
      <w:pPr>
        <w:spacing w:after="0" w:line="240" w:lineRule="auto"/>
        <w:jc w:val="both"/>
        <w:rPr>
          <w:rFonts w:ascii="Bookman Old Style" w:hAnsi="Bookman Old Style"/>
          <w:lang w:val="es-ES"/>
        </w:rPr>
      </w:pPr>
    </w:p>
    <w:p w14:paraId="2E251B84" w14:textId="1253035A" w:rsidR="00334A47" w:rsidRPr="00334A47" w:rsidRDefault="00334A47" w:rsidP="00334A47">
      <w:pPr>
        <w:spacing w:after="0" w:line="240" w:lineRule="auto"/>
        <w:jc w:val="both"/>
        <w:rPr>
          <w:rFonts w:ascii="Bookman Old Style" w:hAnsi="Bookman Old Style"/>
          <w:lang w:val="es-ES"/>
        </w:rPr>
      </w:pPr>
      <w:r w:rsidRPr="00334A47">
        <w:rPr>
          <w:rFonts w:ascii="Bookman Old Style" w:hAnsi="Bookman Old Style"/>
          <w:lang w:val="es-ES"/>
        </w:rPr>
        <w:t>Luego se debe seleccionar al funcionario encargado de la aprobación del contrato</w:t>
      </w:r>
    </w:p>
    <w:p w14:paraId="743D4FE9" w14:textId="609D6613" w:rsidR="00F5365E" w:rsidRDefault="00334A47" w:rsidP="00334A47">
      <w:pPr>
        <w:spacing w:after="0" w:line="240" w:lineRule="auto"/>
        <w:jc w:val="both"/>
        <w:rPr>
          <w:rFonts w:ascii="Bookman Old Style" w:hAnsi="Bookman Old Style"/>
          <w:lang w:val="es-ES"/>
        </w:rPr>
      </w:pPr>
      <w:r w:rsidRPr="00334A47">
        <w:rPr>
          <w:rFonts w:ascii="Bookman Old Style" w:hAnsi="Bookman Old Style"/>
          <w:lang w:val="es-ES"/>
        </w:rPr>
        <w:t>ingresando al botón “Buscar”.</w:t>
      </w:r>
    </w:p>
    <w:p w14:paraId="0E4C1C3D" w14:textId="77777777" w:rsidR="00F5365E" w:rsidRDefault="00F5365E" w:rsidP="00902689">
      <w:pPr>
        <w:spacing w:after="0" w:line="240" w:lineRule="auto"/>
        <w:jc w:val="both"/>
        <w:rPr>
          <w:rFonts w:ascii="Bookman Old Style" w:hAnsi="Bookman Old Style"/>
          <w:lang w:val="es-ES"/>
        </w:rPr>
      </w:pPr>
    </w:p>
    <w:p w14:paraId="56DAC77D" w14:textId="77777777" w:rsidR="00E10C6B" w:rsidRPr="00E10C6B" w:rsidRDefault="00E10C6B" w:rsidP="00E10C6B">
      <w:pPr>
        <w:spacing w:after="0" w:line="240" w:lineRule="auto"/>
        <w:jc w:val="both"/>
        <w:rPr>
          <w:rFonts w:ascii="Bookman Old Style" w:hAnsi="Bookman Old Style"/>
          <w:lang w:val="es-ES"/>
        </w:rPr>
      </w:pPr>
      <w:r w:rsidRPr="00E10C6B">
        <w:rPr>
          <w:rFonts w:ascii="Bookman Old Style" w:hAnsi="Bookman Old Style"/>
          <w:lang w:val="es-ES"/>
        </w:rPr>
        <w:t>Ingrese la información correspondiente al título y contenido de la solicitud y oprima el</w:t>
      </w:r>
    </w:p>
    <w:p w14:paraId="36495606" w14:textId="2223E712" w:rsidR="00902689" w:rsidRDefault="00E10C6B" w:rsidP="00E10C6B">
      <w:pPr>
        <w:spacing w:after="0" w:line="240" w:lineRule="auto"/>
        <w:jc w:val="both"/>
        <w:rPr>
          <w:rFonts w:ascii="Bookman Old Style" w:hAnsi="Bookman Old Style"/>
          <w:lang w:val="es-ES"/>
        </w:rPr>
      </w:pPr>
      <w:r w:rsidRPr="00E10C6B">
        <w:rPr>
          <w:rFonts w:ascii="Bookman Old Style" w:hAnsi="Bookman Old Style"/>
          <w:lang w:val="es-ES"/>
        </w:rPr>
        <w:t>botón “Solicitar aprobación”.</w:t>
      </w:r>
      <w:r w:rsidRPr="00E10C6B">
        <w:rPr>
          <w:rFonts w:ascii="Bookman Old Style" w:hAnsi="Bookman Old Style"/>
          <w:lang w:val="es-ES"/>
        </w:rPr>
        <w:cr/>
      </w:r>
    </w:p>
    <w:p w14:paraId="6356832C" w14:textId="120F10D1" w:rsidR="00E10C6B" w:rsidRDefault="00BE2AC4" w:rsidP="00BE2AC4">
      <w:pPr>
        <w:spacing w:after="0" w:line="240" w:lineRule="auto"/>
        <w:jc w:val="center"/>
        <w:rPr>
          <w:rFonts w:ascii="Bookman Old Style" w:hAnsi="Bookman Old Style"/>
          <w:lang w:val="es-ES"/>
        </w:rPr>
      </w:pPr>
      <w:r w:rsidRPr="00BE2AC4">
        <w:rPr>
          <w:rFonts w:ascii="Bookman Old Style" w:hAnsi="Bookman Old Style"/>
          <w:noProof/>
          <w:lang w:val="es-ES"/>
        </w:rPr>
        <w:drawing>
          <wp:inline distT="0" distB="0" distL="0" distR="0" wp14:anchorId="6704DCE4" wp14:editId="77DAA65A">
            <wp:extent cx="3356583" cy="2951018"/>
            <wp:effectExtent l="0" t="0" r="0" b="1905"/>
            <wp:docPr id="33519947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99474" name="Imagen 1" descr="Interfaz de usuario gráfica, Texto, Aplicación&#10;&#10;Descripción generada automáticamente"/>
                    <pic:cNvPicPr/>
                  </pic:nvPicPr>
                  <pic:blipFill>
                    <a:blip r:embed="rId33"/>
                    <a:stretch>
                      <a:fillRect/>
                    </a:stretch>
                  </pic:blipFill>
                  <pic:spPr>
                    <a:xfrm>
                      <a:off x="0" y="0"/>
                      <a:ext cx="3367222" cy="2960371"/>
                    </a:xfrm>
                    <a:prstGeom prst="rect">
                      <a:avLst/>
                    </a:prstGeom>
                  </pic:spPr>
                </pic:pic>
              </a:graphicData>
            </a:graphic>
          </wp:inline>
        </w:drawing>
      </w:r>
    </w:p>
    <w:p w14:paraId="7204B186" w14:textId="77777777" w:rsidR="00E10C6B" w:rsidRDefault="00E10C6B" w:rsidP="00E10C6B">
      <w:pPr>
        <w:spacing w:after="0" w:line="240" w:lineRule="auto"/>
        <w:jc w:val="both"/>
        <w:rPr>
          <w:rFonts w:ascii="Bookman Old Style" w:hAnsi="Bookman Old Style"/>
          <w:lang w:val="es-ES"/>
        </w:rPr>
      </w:pPr>
    </w:p>
    <w:p w14:paraId="3D1E5AF2" w14:textId="77777777" w:rsidR="003D7F08" w:rsidRPr="003D7F08" w:rsidRDefault="003D7F08" w:rsidP="003D7F08">
      <w:pPr>
        <w:spacing w:after="0" w:line="240" w:lineRule="auto"/>
        <w:jc w:val="both"/>
        <w:rPr>
          <w:rFonts w:ascii="Bookman Old Style" w:hAnsi="Bookman Old Style"/>
          <w:lang w:val="es-ES"/>
        </w:rPr>
      </w:pPr>
      <w:r w:rsidRPr="003D7F08">
        <w:rPr>
          <w:rFonts w:ascii="Bookman Old Style" w:hAnsi="Bookman Old Style"/>
          <w:lang w:val="es-ES"/>
        </w:rPr>
        <w:t>El sistema despliega mensaje de alerta de si desea solicitar la aprobación, se oprimir el</w:t>
      </w:r>
    </w:p>
    <w:p w14:paraId="5093C4F6" w14:textId="77777777" w:rsidR="003D7F08" w:rsidRPr="003D7F08" w:rsidRDefault="003D7F08" w:rsidP="003D7F08">
      <w:pPr>
        <w:spacing w:after="0" w:line="240" w:lineRule="auto"/>
        <w:jc w:val="both"/>
        <w:rPr>
          <w:rFonts w:ascii="Bookman Old Style" w:hAnsi="Bookman Old Style"/>
          <w:lang w:val="es-ES"/>
        </w:rPr>
      </w:pPr>
      <w:r w:rsidRPr="003D7F08">
        <w:rPr>
          <w:rFonts w:ascii="Bookman Old Style" w:hAnsi="Bookman Old Style"/>
          <w:lang w:val="es-ES"/>
        </w:rPr>
        <w:t>botón “Aceptar”, el sistema informa que se ha generado la solicitud de aprobación e indica</w:t>
      </w:r>
    </w:p>
    <w:p w14:paraId="67978E44" w14:textId="4FF80368" w:rsidR="00F5365E" w:rsidRDefault="003D7F08" w:rsidP="003D7F08">
      <w:pPr>
        <w:spacing w:after="0" w:line="240" w:lineRule="auto"/>
        <w:jc w:val="both"/>
        <w:rPr>
          <w:rFonts w:ascii="Bookman Old Style" w:hAnsi="Bookman Old Style"/>
          <w:lang w:val="es-ES"/>
        </w:rPr>
      </w:pPr>
      <w:r w:rsidRPr="003D7F08">
        <w:rPr>
          <w:rFonts w:ascii="Bookman Old Style" w:hAnsi="Bookman Old Style"/>
          <w:lang w:val="es-ES"/>
        </w:rPr>
        <w:t>el número que le ha asignado. Oprimir el botón “Confirmar”.</w:t>
      </w:r>
    </w:p>
    <w:p w14:paraId="0AD37A88" w14:textId="77777777" w:rsidR="00F5365E" w:rsidRDefault="00F5365E" w:rsidP="00902689">
      <w:pPr>
        <w:spacing w:after="0" w:line="240" w:lineRule="auto"/>
        <w:jc w:val="both"/>
        <w:rPr>
          <w:rFonts w:ascii="Bookman Old Style" w:hAnsi="Bookman Old Style"/>
          <w:lang w:val="es-ES"/>
        </w:rPr>
      </w:pPr>
    </w:p>
    <w:p w14:paraId="23DB8263" w14:textId="4162D0BF" w:rsidR="003D7F08" w:rsidRDefault="003D7F08" w:rsidP="001501D1">
      <w:pPr>
        <w:spacing w:after="0" w:line="240" w:lineRule="auto"/>
        <w:jc w:val="both"/>
        <w:rPr>
          <w:rFonts w:ascii="Bookman Old Style" w:hAnsi="Bookman Old Style"/>
          <w:lang w:val="es-ES"/>
        </w:rPr>
      </w:pPr>
      <w:r>
        <w:rPr>
          <w:rFonts w:ascii="Bookman Old Style" w:hAnsi="Bookman Old Style"/>
          <w:lang w:val="es-ES"/>
        </w:rPr>
        <w:t>Una vez aprobado</w:t>
      </w:r>
      <w:r w:rsidR="00CA02E0">
        <w:rPr>
          <w:rFonts w:ascii="Bookman Old Style" w:hAnsi="Bookman Old Style"/>
          <w:lang w:val="es-ES"/>
        </w:rPr>
        <w:t xml:space="preserve">, </w:t>
      </w:r>
      <w:r w:rsidR="001501D1" w:rsidRPr="001501D1">
        <w:rPr>
          <w:rFonts w:ascii="Bookman Old Style" w:hAnsi="Bookman Old Style"/>
          <w:lang w:val="es-ES"/>
        </w:rPr>
        <w:t>debe ir a notificar el mismo al</w:t>
      </w:r>
      <w:r w:rsidR="001501D1">
        <w:rPr>
          <w:rFonts w:ascii="Bookman Old Style" w:hAnsi="Bookman Old Style"/>
          <w:lang w:val="es-ES"/>
        </w:rPr>
        <w:t xml:space="preserve"> </w:t>
      </w:r>
      <w:r w:rsidR="001501D1" w:rsidRPr="001501D1">
        <w:rPr>
          <w:rFonts w:ascii="Bookman Old Style" w:hAnsi="Bookman Old Style"/>
          <w:lang w:val="es-ES"/>
        </w:rPr>
        <w:t>contratista, para esto seleccionar en el menú apartado “Contratos”, ubicar el</w:t>
      </w:r>
      <w:r w:rsidR="00000FDD">
        <w:rPr>
          <w:rFonts w:ascii="Bookman Old Style" w:hAnsi="Bookman Old Style"/>
          <w:lang w:val="es-ES"/>
        </w:rPr>
        <w:t xml:space="preserve"> </w:t>
      </w:r>
      <w:r w:rsidR="001501D1" w:rsidRPr="001501D1">
        <w:rPr>
          <w:rFonts w:ascii="Bookman Old Style" w:hAnsi="Bookman Old Style"/>
          <w:lang w:val="es-ES"/>
        </w:rPr>
        <w:t>procedimiento de interés, cuyo estado debe ser “Contrato aprobado o Aprobación</w:t>
      </w:r>
      <w:r w:rsidR="008110D7">
        <w:rPr>
          <w:rFonts w:ascii="Bookman Old Style" w:hAnsi="Bookman Old Style"/>
          <w:lang w:val="es-ES"/>
        </w:rPr>
        <w:t>.</w:t>
      </w:r>
    </w:p>
    <w:p w14:paraId="4353C359" w14:textId="77777777" w:rsidR="003D7F08" w:rsidRDefault="003D7F08" w:rsidP="00902689">
      <w:pPr>
        <w:spacing w:after="0" w:line="240" w:lineRule="auto"/>
        <w:jc w:val="both"/>
        <w:rPr>
          <w:rFonts w:ascii="Bookman Old Style" w:hAnsi="Bookman Old Style"/>
          <w:lang w:val="es-ES"/>
        </w:rPr>
      </w:pPr>
    </w:p>
    <w:p w14:paraId="081F2891" w14:textId="24F93D55" w:rsidR="00F5365E" w:rsidRDefault="008110D7" w:rsidP="008110D7">
      <w:pPr>
        <w:spacing w:after="0" w:line="240" w:lineRule="auto"/>
        <w:jc w:val="center"/>
        <w:rPr>
          <w:rFonts w:ascii="Bookman Old Style" w:hAnsi="Bookman Old Style"/>
          <w:lang w:val="es-ES"/>
        </w:rPr>
      </w:pPr>
      <w:r w:rsidRPr="008110D7">
        <w:rPr>
          <w:rFonts w:ascii="Bookman Old Style" w:hAnsi="Bookman Old Style"/>
          <w:noProof/>
          <w:lang w:val="es-ES"/>
        </w:rPr>
        <w:lastRenderedPageBreak/>
        <w:drawing>
          <wp:inline distT="0" distB="0" distL="0" distR="0" wp14:anchorId="08B29C5B" wp14:editId="5E51F6F0">
            <wp:extent cx="4042509" cy="1967449"/>
            <wp:effectExtent l="0" t="0" r="0" b="0"/>
            <wp:docPr id="19716161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16174" name=""/>
                    <pic:cNvPicPr/>
                  </pic:nvPicPr>
                  <pic:blipFill>
                    <a:blip r:embed="rId34"/>
                    <a:stretch>
                      <a:fillRect/>
                    </a:stretch>
                  </pic:blipFill>
                  <pic:spPr>
                    <a:xfrm>
                      <a:off x="0" y="0"/>
                      <a:ext cx="4058673" cy="1975316"/>
                    </a:xfrm>
                    <a:prstGeom prst="rect">
                      <a:avLst/>
                    </a:prstGeom>
                  </pic:spPr>
                </pic:pic>
              </a:graphicData>
            </a:graphic>
          </wp:inline>
        </w:drawing>
      </w:r>
    </w:p>
    <w:p w14:paraId="3675E8BD" w14:textId="77777777" w:rsidR="00902689" w:rsidRDefault="00902689" w:rsidP="00902689">
      <w:pPr>
        <w:spacing w:after="0" w:line="240" w:lineRule="auto"/>
        <w:jc w:val="both"/>
        <w:rPr>
          <w:rFonts w:ascii="Bookman Old Style" w:hAnsi="Bookman Old Style"/>
          <w:lang w:val="es-ES"/>
        </w:rPr>
      </w:pPr>
    </w:p>
    <w:p w14:paraId="2B8AC5F8" w14:textId="308A534B" w:rsidR="008110D7" w:rsidRDefault="00C66068" w:rsidP="00902689">
      <w:pPr>
        <w:spacing w:after="0" w:line="240" w:lineRule="auto"/>
        <w:jc w:val="both"/>
        <w:rPr>
          <w:rFonts w:ascii="Bookman Old Style" w:hAnsi="Bookman Old Style"/>
          <w:lang w:val="es-ES"/>
        </w:rPr>
      </w:pPr>
      <w:r w:rsidRPr="00C66068">
        <w:rPr>
          <w:rFonts w:ascii="Bookman Old Style" w:hAnsi="Bookman Old Style"/>
          <w:lang w:val="es-ES"/>
        </w:rPr>
        <w:t xml:space="preserve">El sistema despliega la pantalla “Contrato”, </w:t>
      </w:r>
      <w:r>
        <w:rPr>
          <w:rFonts w:ascii="Bookman Old Style" w:hAnsi="Bookman Old Style"/>
          <w:lang w:val="es-ES"/>
        </w:rPr>
        <w:t xml:space="preserve">ir </w:t>
      </w:r>
      <w:r w:rsidRPr="00C66068">
        <w:rPr>
          <w:rFonts w:ascii="Bookman Old Style" w:hAnsi="Bookman Old Style"/>
          <w:lang w:val="es-ES"/>
        </w:rPr>
        <w:t xml:space="preserve">al final </w:t>
      </w:r>
      <w:r>
        <w:rPr>
          <w:rFonts w:ascii="Bookman Old Style" w:hAnsi="Bookman Old Style"/>
          <w:lang w:val="es-ES"/>
        </w:rPr>
        <w:t>y seleccionar el botón Registro completo</w:t>
      </w:r>
      <w:r w:rsidR="00A513C2">
        <w:rPr>
          <w:rFonts w:ascii="Bookman Old Style" w:hAnsi="Bookman Old Style"/>
          <w:lang w:val="es-ES"/>
        </w:rPr>
        <w:t>:</w:t>
      </w:r>
    </w:p>
    <w:p w14:paraId="2D0E9B55" w14:textId="77777777" w:rsidR="00A513C2" w:rsidRDefault="00A513C2" w:rsidP="00902689">
      <w:pPr>
        <w:spacing w:after="0" w:line="240" w:lineRule="auto"/>
        <w:jc w:val="both"/>
        <w:rPr>
          <w:rFonts w:ascii="Bookman Old Style" w:hAnsi="Bookman Old Style"/>
          <w:lang w:val="es-ES"/>
        </w:rPr>
      </w:pPr>
    </w:p>
    <w:p w14:paraId="0B964CED" w14:textId="3C3A51BA" w:rsidR="00A513C2" w:rsidRDefault="00A513C2" w:rsidP="00A513C2">
      <w:pPr>
        <w:spacing w:after="0" w:line="240" w:lineRule="auto"/>
        <w:jc w:val="center"/>
        <w:rPr>
          <w:rFonts w:ascii="Bookman Old Style" w:hAnsi="Bookman Old Style"/>
          <w:lang w:val="es-ES"/>
        </w:rPr>
      </w:pPr>
      <w:r w:rsidRPr="00A513C2">
        <w:rPr>
          <w:rFonts w:ascii="Bookman Old Style" w:hAnsi="Bookman Old Style"/>
          <w:noProof/>
          <w:lang w:val="es-ES"/>
        </w:rPr>
        <w:drawing>
          <wp:inline distT="0" distB="0" distL="0" distR="0" wp14:anchorId="245E3373" wp14:editId="557E84D7">
            <wp:extent cx="5915846" cy="934872"/>
            <wp:effectExtent l="0" t="0" r="0" b="0"/>
            <wp:docPr id="1656629755" name="Imagen 1"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29755" name="Imagen 1" descr="Imagen que contiene Icono&#10;&#10;Descripción generada automáticamente"/>
                    <pic:cNvPicPr/>
                  </pic:nvPicPr>
                  <pic:blipFill>
                    <a:blip r:embed="rId35"/>
                    <a:stretch>
                      <a:fillRect/>
                    </a:stretch>
                  </pic:blipFill>
                  <pic:spPr>
                    <a:xfrm>
                      <a:off x="0" y="0"/>
                      <a:ext cx="5994940" cy="947371"/>
                    </a:xfrm>
                    <a:prstGeom prst="rect">
                      <a:avLst/>
                    </a:prstGeom>
                  </pic:spPr>
                </pic:pic>
              </a:graphicData>
            </a:graphic>
          </wp:inline>
        </w:drawing>
      </w:r>
    </w:p>
    <w:p w14:paraId="6969C37E" w14:textId="77777777" w:rsidR="00A513C2" w:rsidRDefault="00A513C2" w:rsidP="00902689">
      <w:pPr>
        <w:spacing w:after="0" w:line="240" w:lineRule="auto"/>
        <w:jc w:val="both"/>
        <w:rPr>
          <w:rFonts w:ascii="Bookman Old Style" w:hAnsi="Bookman Old Style"/>
          <w:lang w:val="es-ES"/>
        </w:rPr>
      </w:pPr>
    </w:p>
    <w:p w14:paraId="6F024689" w14:textId="204649D2" w:rsidR="00A513C2" w:rsidRDefault="009B2C04" w:rsidP="009B2C04">
      <w:pPr>
        <w:spacing w:after="0" w:line="240" w:lineRule="auto"/>
        <w:jc w:val="both"/>
        <w:rPr>
          <w:rFonts w:ascii="Bookman Old Style" w:hAnsi="Bookman Old Style"/>
          <w:lang w:val="es-ES"/>
        </w:rPr>
      </w:pPr>
      <w:r w:rsidRPr="009B2C04">
        <w:rPr>
          <w:rFonts w:ascii="Bookman Old Style" w:hAnsi="Bookman Old Style"/>
          <w:lang w:val="es-ES"/>
        </w:rPr>
        <w:t>El sistema consulta si desea completar el registro. Oprimir el botón</w:t>
      </w:r>
      <w:r>
        <w:rPr>
          <w:rFonts w:ascii="Bookman Old Style" w:hAnsi="Bookman Old Style"/>
          <w:lang w:val="es-ES"/>
        </w:rPr>
        <w:t xml:space="preserve"> </w:t>
      </w:r>
      <w:r w:rsidRPr="009B2C04">
        <w:rPr>
          <w:rFonts w:ascii="Bookman Old Style" w:hAnsi="Bookman Old Style"/>
          <w:lang w:val="es-ES"/>
        </w:rPr>
        <w:t>“Aceptar”</w:t>
      </w:r>
      <w:r>
        <w:rPr>
          <w:rFonts w:ascii="Bookman Old Style" w:hAnsi="Bookman Old Style"/>
          <w:lang w:val="es-ES"/>
        </w:rPr>
        <w:t xml:space="preserve"> y luego </w:t>
      </w:r>
      <w:r w:rsidR="001276A1" w:rsidRPr="001276A1">
        <w:rPr>
          <w:rFonts w:ascii="Bookman Old Style" w:hAnsi="Bookman Old Style"/>
          <w:lang w:val="es-ES"/>
        </w:rPr>
        <w:t>el botón “Confirmar”</w:t>
      </w:r>
      <w:r w:rsidR="001276A1">
        <w:rPr>
          <w:rFonts w:ascii="Bookman Old Style" w:hAnsi="Bookman Old Style"/>
          <w:lang w:val="es-ES"/>
        </w:rPr>
        <w:t>.</w:t>
      </w:r>
    </w:p>
    <w:p w14:paraId="02DB7249" w14:textId="77777777" w:rsidR="00A513C2" w:rsidRDefault="00A513C2" w:rsidP="00902689">
      <w:pPr>
        <w:spacing w:after="0" w:line="240" w:lineRule="auto"/>
        <w:jc w:val="both"/>
        <w:rPr>
          <w:rFonts w:ascii="Bookman Old Style" w:hAnsi="Bookman Old Style"/>
          <w:lang w:val="es-ES"/>
        </w:rPr>
      </w:pPr>
    </w:p>
    <w:p w14:paraId="466E8A6C" w14:textId="19BA03A5" w:rsidR="00A513C2" w:rsidRDefault="001276A1" w:rsidP="001276A1">
      <w:pPr>
        <w:spacing w:after="0" w:line="240" w:lineRule="auto"/>
        <w:jc w:val="both"/>
        <w:rPr>
          <w:rFonts w:ascii="Bookman Old Style" w:hAnsi="Bookman Old Style"/>
          <w:lang w:val="es-ES"/>
        </w:rPr>
      </w:pPr>
      <w:r w:rsidRPr="001276A1">
        <w:rPr>
          <w:rFonts w:ascii="Bookman Old Style" w:hAnsi="Bookman Old Style"/>
          <w:lang w:val="es-ES"/>
        </w:rPr>
        <w:t>Una vez completado el registro es necesario generar el documento electrónico de</w:t>
      </w:r>
      <w:r>
        <w:rPr>
          <w:rFonts w:ascii="Bookman Old Style" w:hAnsi="Bookman Old Style"/>
          <w:lang w:val="es-ES"/>
        </w:rPr>
        <w:t xml:space="preserve"> </w:t>
      </w:r>
      <w:r w:rsidRPr="001276A1">
        <w:rPr>
          <w:rFonts w:ascii="Bookman Old Style" w:hAnsi="Bookman Old Style"/>
          <w:lang w:val="es-ES"/>
        </w:rPr>
        <w:t>contrato u orden de compra. Ir al final del contrato y oprimir el botón “Generar documento</w:t>
      </w:r>
      <w:r>
        <w:rPr>
          <w:rFonts w:ascii="Bookman Old Style" w:hAnsi="Bookman Old Style"/>
          <w:lang w:val="es-ES"/>
        </w:rPr>
        <w:t xml:space="preserve"> </w:t>
      </w:r>
      <w:r w:rsidRPr="001276A1">
        <w:rPr>
          <w:rFonts w:ascii="Bookman Old Style" w:hAnsi="Bookman Old Style"/>
          <w:lang w:val="es-ES"/>
        </w:rPr>
        <w:t>electrónico”.</w:t>
      </w:r>
    </w:p>
    <w:p w14:paraId="07530514" w14:textId="77777777" w:rsidR="008110D7" w:rsidRDefault="008110D7" w:rsidP="00902689">
      <w:pPr>
        <w:spacing w:after="0" w:line="240" w:lineRule="auto"/>
        <w:jc w:val="both"/>
        <w:rPr>
          <w:rFonts w:ascii="Bookman Old Style" w:hAnsi="Bookman Old Style"/>
          <w:lang w:val="es-ES"/>
        </w:rPr>
      </w:pPr>
    </w:p>
    <w:p w14:paraId="090C4E81" w14:textId="51305DD5" w:rsidR="008110D7" w:rsidRDefault="00DB3375" w:rsidP="00DB3375">
      <w:pPr>
        <w:spacing w:after="0" w:line="240" w:lineRule="auto"/>
        <w:jc w:val="center"/>
        <w:rPr>
          <w:rFonts w:ascii="Bookman Old Style" w:hAnsi="Bookman Old Style"/>
          <w:lang w:val="es-ES"/>
        </w:rPr>
      </w:pPr>
      <w:r w:rsidRPr="00DB3375">
        <w:rPr>
          <w:rFonts w:ascii="Bookman Old Style" w:hAnsi="Bookman Old Style"/>
          <w:noProof/>
          <w:lang w:val="es-ES"/>
        </w:rPr>
        <w:drawing>
          <wp:inline distT="0" distB="0" distL="0" distR="0" wp14:anchorId="478C82FB" wp14:editId="170BD85B">
            <wp:extent cx="5788182" cy="595099"/>
            <wp:effectExtent l="19050" t="19050" r="22225" b="14605"/>
            <wp:docPr id="1754591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1353" name=""/>
                    <pic:cNvPicPr/>
                  </pic:nvPicPr>
                  <pic:blipFill>
                    <a:blip r:embed="rId36"/>
                    <a:stretch>
                      <a:fillRect/>
                    </a:stretch>
                  </pic:blipFill>
                  <pic:spPr>
                    <a:xfrm>
                      <a:off x="0" y="0"/>
                      <a:ext cx="5884860" cy="605039"/>
                    </a:xfrm>
                    <a:prstGeom prst="rect">
                      <a:avLst/>
                    </a:prstGeom>
                    <a:ln w="19050">
                      <a:solidFill>
                        <a:schemeClr val="tx1"/>
                      </a:solidFill>
                    </a:ln>
                  </pic:spPr>
                </pic:pic>
              </a:graphicData>
            </a:graphic>
          </wp:inline>
        </w:drawing>
      </w:r>
    </w:p>
    <w:p w14:paraId="17013A3D" w14:textId="77777777" w:rsidR="008110D7" w:rsidRDefault="008110D7" w:rsidP="00902689">
      <w:pPr>
        <w:spacing w:after="0" w:line="240" w:lineRule="auto"/>
        <w:jc w:val="both"/>
        <w:rPr>
          <w:rFonts w:ascii="Bookman Old Style" w:hAnsi="Bookman Old Style"/>
          <w:lang w:val="es-ES"/>
        </w:rPr>
      </w:pPr>
    </w:p>
    <w:p w14:paraId="04ACFC64" w14:textId="32341943" w:rsidR="0061116C" w:rsidRDefault="00DB3375" w:rsidP="0061116C">
      <w:pPr>
        <w:spacing w:after="0" w:line="240" w:lineRule="auto"/>
        <w:jc w:val="both"/>
        <w:rPr>
          <w:rFonts w:ascii="Bookman Old Style" w:hAnsi="Bookman Old Style"/>
          <w:lang w:val="es-ES"/>
        </w:rPr>
      </w:pPr>
      <w:r w:rsidRPr="00DB3375">
        <w:rPr>
          <w:rFonts w:ascii="Bookman Old Style" w:hAnsi="Bookman Old Style"/>
          <w:lang w:val="es-ES"/>
        </w:rPr>
        <w:t>Oprimir el botón “Aceptar”</w:t>
      </w:r>
      <w:r w:rsidR="0061116C">
        <w:rPr>
          <w:rFonts w:ascii="Bookman Old Style" w:hAnsi="Bookman Old Style"/>
          <w:lang w:val="es-ES"/>
        </w:rPr>
        <w:t xml:space="preserve">. </w:t>
      </w:r>
      <w:r w:rsidR="0061116C" w:rsidRPr="0061116C">
        <w:rPr>
          <w:rFonts w:ascii="Bookman Old Style" w:hAnsi="Bookman Old Style"/>
          <w:lang w:val="es-ES"/>
        </w:rPr>
        <w:t>El sistema despliega la pantalla “Generación de documento electrónico”, para generar</w:t>
      </w:r>
      <w:r w:rsidR="0061116C">
        <w:rPr>
          <w:rFonts w:ascii="Bookman Old Style" w:hAnsi="Bookman Old Style"/>
          <w:lang w:val="es-ES"/>
        </w:rPr>
        <w:t xml:space="preserve"> </w:t>
      </w:r>
      <w:r w:rsidR="0061116C" w:rsidRPr="0061116C">
        <w:rPr>
          <w:rFonts w:ascii="Bookman Old Style" w:hAnsi="Bookman Old Style"/>
          <w:lang w:val="es-ES"/>
        </w:rPr>
        <w:t>el mismo se debe oprimir el botón “Enviar”. Proceder con la validación de la firma digital.</w:t>
      </w:r>
    </w:p>
    <w:p w14:paraId="5D7A0F55" w14:textId="77777777" w:rsidR="0061116C" w:rsidRDefault="0061116C" w:rsidP="0061116C">
      <w:pPr>
        <w:spacing w:after="0" w:line="240" w:lineRule="auto"/>
        <w:jc w:val="both"/>
        <w:rPr>
          <w:rFonts w:ascii="Bookman Old Style" w:hAnsi="Bookman Old Style"/>
          <w:lang w:val="es-ES"/>
        </w:rPr>
      </w:pPr>
    </w:p>
    <w:p w14:paraId="79E0972A" w14:textId="527D3647" w:rsidR="007978BC" w:rsidRDefault="007978BC" w:rsidP="007978BC">
      <w:pPr>
        <w:spacing w:after="0" w:line="240" w:lineRule="auto"/>
        <w:jc w:val="center"/>
        <w:rPr>
          <w:rFonts w:ascii="Bookman Old Style" w:hAnsi="Bookman Old Style"/>
          <w:lang w:val="es-ES"/>
        </w:rPr>
      </w:pPr>
      <w:r w:rsidRPr="007978BC">
        <w:rPr>
          <w:rFonts w:ascii="Bookman Old Style" w:hAnsi="Bookman Old Style"/>
          <w:noProof/>
          <w:lang w:val="es-ES"/>
        </w:rPr>
        <w:lastRenderedPageBreak/>
        <w:drawing>
          <wp:inline distT="0" distB="0" distL="0" distR="0" wp14:anchorId="28983363" wp14:editId="4BE6B5DA">
            <wp:extent cx="4922971" cy="2750024"/>
            <wp:effectExtent l="0" t="0" r="0" b="0"/>
            <wp:docPr id="1108554290"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54290" name="Imagen 1" descr="Texto&#10;&#10;Descripción generada automáticamente con confianza media"/>
                    <pic:cNvPicPr/>
                  </pic:nvPicPr>
                  <pic:blipFill>
                    <a:blip r:embed="rId37"/>
                    <a:stretch>
                      <a:fillRect/>
                    </a:stretch>
                  </pic:blipFill>
                  <pic:spPr>
                    <a:xfrm>
                      <a:off x="0" y="0"/>
                      <a:ext cx="4942564" cy="2760969"/>
                    </a:xfrm>
                    <a:prstGeom prst="rect">
                      <a:avLst/>
                    </a:prstGeom>
                  </pic:spPr>
                </pic:pic>
              </a:graphicData>
            </a:graphic>
          </wp:inline>
        </w:drawing>
      </w:r>
    </w:p>
    <w:p w14:paraId="78A6E817" w14:textId="77777777" w:rsidR="007978BC" w:rsidRPr="0061116C" w:rsidRDefault="007978BC" w:rsidP="0061116C">
      <w:pPr>
        <w:spacing w:after="0" w:line="240" w:lineRule="auto"/>
        <w:jc w:val="both"/>
        <w:rPr>
          <w:rFonts w:ascii="Bookman Old Style" w:hAnsi="Bookman Old Style"/>
          <w:lang w:val="es-ES"/>
        </w:rPr>
      </w:pPr>
    </w:p>
    <w:p w14:paraId="71EB942A" w14:textId="1FBCC4AD" w:rsidR="008110D7" w:rsidRDefault="0061116C" w:rsidP="0061116C">
      <w:pPr>
        <w:spacing w:after="0" w:line="240" w:lineRule="auto"/>
        <w:jc w:val="both"/>
        <w:rPr>
          <w:rFonts w:ascii="Bookman Old Style" w:hAnsi="Bookman Old Style"/>
          <w:lang w:val="es-ES"/>
        </w:rPr>
      </w:pPr>
      <w:r w:rsidRPr="0061116C">
        <w:rPr>
          <w:rFonts w:ascii="Bookman Old Style" w:hAnsi="Bookman Old Style"/>
          <w:lang w:val="es-ES"/>
        </w:rPr>
        <w:t>El sistema mediante pantalla emergente informa que el contrato ha sido notificado.</w:t>
      </w:r>
      <w:r>
        <w:rPr>
          <w:rFonts w:ascii="Bookman Old Style" w:hAnsi="Bookman Old Style"/>
          <w:lang w:val="es-ES"/>
        </w:rPr>
        <w:t xml:space="preserve"> </w:t>
      </w:r>
      <w:r w:rsidRPr="0061116C">
        <w:rPr>
          <w:rFonts w:ascii="Bookman Old Style" w:hAnsi="Bookman Old Style"/>
          <w:lang w:val="es-ES"/>
        </w:rPr>
        <w:t>Oprimir el botón “Confirmar”.</w:t>
      </w:r>
    </w:p>
    <w:p w14:paraId="67C97C5C" w14:textId="77777777" w:rsidR="000772CD" w:rsidRDefault="000772CD" w:rsidP="0061116C">
      <w:pPr>
        <w:spacing w:after="0" w:line="240" w:lineRule="auto"/>
        <w:jc w:val="both"/>
        <w:rPr>
          <w:rFonts w:ascii="Bookman Old Style" w:hAnsi="Bookman Old Style"/>
          <w:lang w:val="es-ES"/>
        </w:rPr>
      </w:pPr>
    </w:p>
    <w:p w14:paraId="2AFF0024" w14:textId="452DDCDF" w:rsidR="000772CD" w:rsidRDefault="000772CD" w:rsidP="000772CD">
      <w:pPr>
        <w:spacing w:after="0" w:line="240" w:lineRule="auto"/>
        <w:jc w:val="both"/>
        <w:rPr>
          <w:rFonts w:ascii="Bookman Old Style" w:hAnsi="Bookman Old Style"/>
          <w:lang w:val="es-ES"/>
        </w:rPr>
      </w:pPr>
      <w:r w:rsidRPr="000772CD">
        <w:rPr>
          <w:rFonts w:ascii="Bookman Old Style" w:hAnsi="Bookman Old Style"/>
          <w:lang w:val="es-ES"/>
        </w:rPr>
        <w:t>El usuario presiona el botón “Listado” que se encuentra al final del formulario contrato.</w:t>
      </w:r>
      <w:r>
        <w:rPr>
          <w:rFonts w:ascii="Bookman Old Style" w:hAnsi="Bookman Old Style"/>
          <w:lang w:val="es-ES"/>
        </w:rPr>
        <w:t xml:space="preserve"> </w:t>
      </w:r>
      <w:r w:rsidRPr="000772CD">
        <w:rPr>
          <w:rFonts w:ascii="Bookman Old Style" w:hAnsi="Bookman Old Style"/>
          <w:lang w:val="es-ES"/>
        </w:rPr>
        <w:t>El sistema despliega la pantalla “Listado de contratos” y presenta el contrato con el</w:t>
      </w:r>
      <w:r>
        <w:rPr>
          <w:rFonts w:ascii="Bookman Old Style" w:hAnsi="Bookman Old Style"/>
          <w:lang w:val="es-ES"/>
        </w:rPr>
        <w:t xml:space="preserve"> </w:t>
      </w:r>
      <w:r w:rsidRPr="000772CD">
        <w:rPr>
          <w:rFonts w:ascii="Bookman Old Style" w:hAnsi="Bookman Old Style"/>
          <w:lang w:val="es-ES"/>
        </w:rPr>
        <w:t xml:space="preserve">estado “Contrato notificado”. Con esta acción </w:t>
      </w:r>
      <w:r>
        <w:rPr>
          <w:rFonts w:ascii="Bookman Old Style" w:hAnsi="Bookman Old Style"/>
          <w:lang w:val="es-ES"/>
        </w:rPr>
        <w:t>se finaliza el trámite d</w:t>
      </w:r>
      <w:r w:rsidR="001C679A">
        <w:rPr>
          <w:rFonts w:ascii="Bookman Old Style" w:hAnsi="Bookman Old Style"/>
          <w:lang w:val="es-ES"/>
        </w:rPr>
        <w:t>e aprobación ante una solicitud de prórroga al plazo de entrega</w:t>
      </w:r>
      <w:r w:rsidR="000971D1">
        <w:rPr>
          <w:rFonts w:ascii="Bookman Old Style" w:hAnsi="Bookman Old Style"/>
          <w:lang w:val="es-ES"/>
        </w:rPr>
        <w:t xml:space="preserve">, </w:t>
      </w:r>
      <w:r w:rsidR="000971D1" w:rsidRPr="000971D1">
        <w:rPr>
          <w:rFonts w:ascii="Bookman Old Style" w:hAnsi="Bookman Old Style"/>
          <w:lang w:val="es-ES"/>
        </w:rPr>
        <w:t>y se da por atendida en su totalidad la solicitud planteada por el contratista.</w:t>
      </w:r>
    </w:p>
    <w:p w14:paraId="14C0BEC2" w14:textId="77777777" w:rsidR="008110D7" w:rsidRDefault="008110D7" w:rsidP="00902689">
      <w:pPr>
        <w:spacing w:after="0" w:line="240" w:lineRule="auto"/>
        <w:jc w:val="both"/>
        <w:rPr>
          <w:rFonts w:ascii="Bookman Old Style" w:hAnsi="Bookman Old Style"/>
          <w:lang w:val="es-ES"/>
        </w:rPr>
      </w:pPr>
    </w:p>
    <w:p w14:paraId="2A68C564" w14:textId="77777777" w:rsidR="001C679A" w:rsidRDefault="001C679A" w:rsidP="00902689">
      <w:pPr>
        <w:spacing w:after="0" w:line="240" w:lineRule="auto"/>
        <w:jc w:val="both"/>
        <w:rPr>
          <w:rFonts w:ascii="Bookman Old Style" w:hAnsi="Bookman Old Style"/>
          <w:lang w:val="es-ES"/>
        </w:rPr>
      </w:pPr>
    </w:p>
    <w:p w14:paraId="646E7C37" w14:textId="77777777" w:rsidR="00902689" w:rsidRPr="00EC3F67" w:rsidRDefault="00902689" w:rsidP="00902689">
      <w:pPr>
        <w:pStyle w:val="Prrafodelista"/>
        <w:numPr>
          <w:ilvl w:val="0"/>
          <w:numId w:val="1"/>
        </w:numPr>
        <w:spacing w:after="0" w:line="240" w:lineRule="auto"/>
        <w:jc w:val="both"/>
        <w:rPr>
          <w:rFonts w:ascii="Bookman Old Style" w:hAnsi="Bookman Old Style"/>
          <w:b/>
          <w:bCs/>
          <w:lang w:val="es-ES"/>
        </w:rPr>
      </w:pPr>
      <w:r w:rsidRPr="00EC3F67">
        <w:rPr>
          <w:rFonts w:ascii="Bookman Old Style" w:hAnsi="Bookman Old Style"/>
          <w:b/>
          <w:bCs/>
          <w:lang w:val="es-ES"/>
        </w:rPr>
        <w:t>Aprobaciones</w:t>
      </w:r>
    </w:p>
    <w:p w14:paraId="7DA036D9" w14:textId="77777777" w:rsidR="00902689" w:rsidRPr="00C7682A" w:rsidRDefault="00902689" w:rsidP="00902689">
      <w:pPr>
        <w:spacing w:after="0" w:line="240" w:lineRule="auto"/>
        <w:jc w:val="both"/>
        <w:rPr>
          <w:rFonts w:ascii="Bookman Old Style" w:hAnsi="Bookman Old Style"/>
          <w:lang w:val="es-ES"/>
        </w:rPr>
      </w:pPr>
    </w:p>
    <w:p w14:paraId="0665201E" w14:textId="77777777" w:rsidR="00902689" w:rsidRDefault="00902689" w:rsidP="00902689">
      <w:pPr>
        <w:spacing w:after="0" w:line="240" w:lineRule="auto"/>
        <w:jc w:val="both"/>
        <w:rPr>
          <w:rFonts w:ascii="Bookman Old Style" w:hAnsi="Bookman Old Style"/>
          <w:lang w:val="es-ES"/>
        </w:rPr>
      </w:pPr>
      <w:r w:rsidRPr="00C7682A">
        <w:rPr>
          <w:rFonts w:ascii="Bookman Old Style" w:hAnsi="Bookman Old Style"/>
          <w:lang w:val="es-ES"/>
        </w:rPr>
        <w:t>Para proceder con las aprobaciones en este proceso el funcionario competente ingresa a la opción del menú “Aprobación”.</w:t>
      </w:r>
    </w:p>
    <w:p w14:paraId="708DC6FC" w14:textId="77777777" w:rsidR="00902689" w:rsidRDefault="00902689" w:rsidP="00902689">
      <w:pPr>
        <w:spacing w:after="0" w:line="240" w:lineRule="auto"/>
        <w:jc w:val="both"/>
        <w:rPr>
          <w:rFonts w:ascii="Bookman Old Style" w:hAnsi="Bookman Old Style"/>
          <w:lang w:val="es-ES"/>
        </w:rPr>
      </w:pPr>
    </w:p>
    <w:p w14:paraId="0A179235" w14:textId="77777777" w:rsidR="00902689" w:rsidRDefault="00902689" w:rsidP="00902689">
      <w:pPr>
        <w:spacing w:after="0" w:line="240" w:lineRule="auto"/>
        <w:jc w:val="center"/>
        <w:rPr>
          <w:rFonts w:ascii="Bookman Old Style" w:hAnsi="Bookman Old Style"/>
          <w:lang w:val="es-ES"/>
        </w:rPr>
      </w:pPr>
      <w:r w:rsidRPr="00577BA2">
        <w:rPr>
          <w:rFonts w:ascii="Bookman Old Style" w:hAnsi="Bookman Old Style"/>
          <w:noProof/>
          <w:lang w:val="es-ES"/>
        </w:rPr>
        <w:drawing>
          <wp:inline distT="0" distB="0" distL="0" distR="0" wp14:anchorId="383A2838" wp14:editId="5E2A3EB4">
            <wp:extent cx="1999397" cy="2412537"/>
            <wp:effectExtent l="0" t="0" r="1270" b="6985"/>
            <wp:docPr id="85480049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00499" name="Imagen 1" descr="Interfaz de usuario gráfica, Texto, Aplicación&#10;&#10;Descripción generada automáticamente"/>
                    <pic:cNvPicPr/>
                  </pic:nvPicPr>
                  <pic:blipFill>
                    <a:blip r:embed="rId38"/>
                    <a:stretch>
                      <a:fillRect/>
                    </a:stretch>
                  </pic:blipFill>
                  <pic:spPr>
                    <a:xfrm>
                      <a:off x="0" y="0"/>
                      <a:ext cx="2002376" cy="2416131"/>
                    </a:xfrm>
                    <a:prstGeom prst="rect">
                      <a:avLst/>
                    </a:prstGeom>
                  </pic:spPr>
                </pic:pic>
              </a:graphicData>
            </a:graphic>
          </wp:inline>
        </w:drawing>
      </w:r>
    </w:p>
    <w:p w14:paraId="4550BB05" w14:textId="77777777" w:rsidR="00902689" w:rsidRDefault="00902689" w:rsidP="00902689">
      <w:pPr>
        <w:spacing w:after="0" w:line="240" w:lineRule="auto"/>
        <w:jc w:val="both"/>
        <w:rPr>
          <w:rFonts w:ascii="Bookman Old Style" w:hAnsi="Bookman Old Style"/>
          <w:lang w:val="es-ES"/>
        </w:rPr>
      </w:pPr>
    </w:p>
    <w:p w14:paraId="45237865" w14:textId="77777777" w:rsidR="00902689" w:rsidRDefault="00902689" w:rsidP="00902689">
      <w:pPr>
        <w:spacing w:after="0" w:line="240" w:lineRule="auto"/>
        <w:jc w:val="both"/>
        <w:rPr>
          <w:rFonts w:ascii="Bookman Old Style" w:hAnsi="Bookman Old Style"/>
          <w:lang w:val="es-ES"/>
        </w:rPr>
      </w:pPr>
      <w:r w:rsidRPr="00577BA2">
        <w:rPr>
          <w:rFonts w:ascii="Bookman Old Style" w:hAnsi="Bookman Old Style"/>
          <w:lang w:val="es-ES"/>
        </w:rPr>
        <w:lastRenderedPageBreak/>
        <w:t>El sistema despliega la pantalla “Listado de aprobación”, para continuar se pulsa sobre el valor del campo “Descripción del procedimiento” del trámite de interés que debe estar en estado “Sin tramitar”.</w:t>
      </w:r>
    </w:p>
    <w:p w14:paraId="7CCEA2C3" w14:textId="77777777" w:rsidR="00902689" w:rsidRDefault="00902689" w:rsidP="00902689">
      <w:pPr>
        <w:spacing w:after="0" w:line="240" w:lineRule="auto"/>
        <w:jc w:val="both"/>
        <w:rPr>
          <w:rFonts w:ascii="Bookman Old Style" w:hAnsi="Bookman Old Style"/>
          <w:lang w:val="es-ES"/>
        </w:rPr>
      </w:pPr>
    </w:p>
    <w:p w14:paraId="1E471E82" w14:textId="77777777" w:rsidR="00902689" w:rsidRDefault="00902689" w:rsidP="00902689">
      <w:pPr>
        <w:spacing w:after="0" w:line="240" w:lineRule="auto"/>
        <w:jc w:val="center"/>
        <w:rPr>
          <w:rFonts w:ascii="Bookman Old Style" w:hAnsi="Bookman Old Style"/>
          <w:lang w:val="es-ES"/>
        </w:rPr>
      </w:pPr>
      <w:r w:rsidRPr="00577BA2">
        <w:rPr>
          <w:rFonts w:ascii="Bookman Old Style" w:hAnsi="Bookman Old Style"/>
          <w:noProof/>
          <w:lang w:val="es-ES"/>
        </w:rPr>
        <w:drawing>
          <wp:inline distT="0" distB="0" distL="0" distR="0" wp14:anchorId="066A482A" wp14:editId="05CE374E">
            <wp:extent cx="5248824" cy="2320120"/>
            <wp:effectExtent l="0" t="0" r="0" b="4445"/>
            <wp:docPr id="1339715885"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15885" name="Imagen 1" descr="Interfaz de usuario gráfica, Texto, Aplicación, Correo electrónico&#10;&#10;Descripción generada automáticamente"/>
                    <pic:cNvPicPr/>
                  </pic:nvPicPr>
                  <pic:blipFill>
                    <a:blip r:embed="rId39"/>
                    <a:stretch>
                      <a:fillRect/>
                    </a:stretch>
                  </pic:blipFill>
                  <pic:spPr>
                    <a:xfrm>
                      <a:off x="0" y="0"/>
                      <a:ext cx="5305558" cy="2345198"/>
                    </a:xfrm>
                    <a:prstGeom prst="rect">
                      <a:avLst/>
                    </a:prstGeom>
                  </pic:spPr>
                </pic:pic>
              </a:graphicData>
            </a:graphic>
          </wp:inline>
        </w:drawing>
      </w:r>
    </w:p>
    <w:p w14:paraId="296A2AE2" w14:textId="77777777" w:rsidR="00902689" w:rsidRDefault="00902689" w:rsidP="00902689">
      <w:pPr>
        <w:spacing w:after="0" w:line="240" w:lineRule="auto"/>
        <w:jc w:val="both"/>
        <w:rPr>
          <w:rFonts w:ascii="Bookman Old Style" w:hAnsi="Bookman Old Style"/>
          <w:lang w:val="es-ES"/>
        </w:rPr>
      </w:pPr>
    </w:p>
    <w:p w14:paraId="68FBE8C8" w14:textId="77777777" w:rsidR="00902689" w:rsidRDefault="00902689" w:rsidP="00902689">
      <w:pPr>
        <w:spacing w:after="0" w:line="240" w:lineRule="auto"/>
        <w:jc w:val="both"/>
        <w:rPr>
          <w:rFonts w:ascii="Bookman Old Style" w:hAnsi="Bookman Old Style"/>
          <w:lang w:val="es-ES"/>
        </w:rPr>
      </w:pPr>
      <w:r w:rsidRPr="00C83829">
        <w:rPr>
          <w:rFonts w:ascii="Bookman Old Style" w:hAnsi="Bookman Old Style"/>
          <w:lang w:val="es-ES"/>
        </w:rPr>
        <w:t>El sistema despliega la pantalla “Solicitud de modificación unilateral de contrato”, con los botones: Procesar aclaración, cambiar de aprobador, rechazar, aprobar y listado.</w:t>
      </w:r>
    </w:p>
    <w:p w14:paraId="231E21D7" w14:textId="77777777" w:rsidR="00902689" w:rsidRDefault="00902689" w:rsidP="00902689">
      <w:pPr>
        <w:spacing w:after="0" w:line="240" w:lineRule="auto"/>
        <w:jc w:val="both"/>
        <w:rPr>
          <w:rFonts w:ascii="Bookman Old Style" w:hAnsi="Bookman Old Style"/>
          <w:lang w:val="es-ES"/>
        </w:rPr>
      </w:pPr>
    </w:p>
    <w:p w14:paraId="5604FF22" w14:textId="77777777" w:rsidR="00902689" w:rsidRDefault="00902689" w:rsidP="00902689">
      <w:pPr>
        <w:spacing w:after="0" w:line="240" w:lineRule="auto"/>
        <w:jc w:val="center"/>
        <w:rPr>
          <w:rFonts w:ascii="Bookman Old Style" w:hAnsi="Bookman Old Style"/>
          <w:lang w:val="es-ES"/>
        </w:rPr>
      </w:pPr>
      <w:r w:rsidRPr="00C83829">
        <w:rPr>
          <w:rFonts w:ascii="Bookman Old Style" w:hAnsi="Bookman Old Style"/>
          <w:noProof/>
          <w:lang w:val="es-ES"/>
        </w:rPr>
        <w:drawing>
          <wp:inline distT="0" distB="0" distL="0" distR="0" wp14:anchorId="7A721692" wp14:editId="546B8232">
            <wp:extent cx="4510585" cy="2266741"/>
            <wp:effectExtent l="0" t="0" r="4445" b="635"/>
            <wp:docPr id="22673544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35440" name="Imagen 1" descr="Interfaz de usuario gráfica, Texto, Aplicación&#10;&#10;Descripción generada automáticamente"/>
                    <pic:cNvPicPr/>
                  </pic:nvPicPr>
                  <pic:blipFill>
                    <a:blip r:embed="rId40"/>
                    <a:stretch>
                      <a:fillRect/>
                    </a:stretch>
                  </pic:blipFill>
                  <pic:spPr>
                    <a:xfrm>
                      <a:off x="0" y="0"/>
                      <a:ext cx="4559836" cy="2291492"/>
                    </a:xfrm>
                    <a:prstGeom prst="rect">
                      <a:avLst/>
                    </a:prstGeom>
                  </pic:spPr>
                </pic:pic>
              </a:graphicData>
            </a:graphic>
          </wp:inline>
        </w:drawing>
      </w:r>
    </w:p>
    <w:p w14:paraId="18BCA6E0" w14:textId="77777777" w:rsidR="00902689" w:rsidRDefault="00902689" w:rsidP="00902689">
      <w:pPr>
        <w:spacing w:after="0" w:line="240" w:lineRule="auto"/>
        <w:jc w:val="both"/>
        <w:rPr>
          <w:rFonts w:ascii="Bookman Old Style" w:hAnsi="Bookman Old Style"/>
          <w:lang w:val="es-ES"/>
        </w:rPr>
      </w:pPr>
    </w:p>
    <w:p w14:paraId="185AABF4" w14:textId="77777777" w:rsidR="00902689" w:rsidRPr="003A62B8" w:rsidRDefault="00902689" w:rsidP="00902689">
      <w:pPr>
        <w:spacing w:after="0" w:line="240" w:lineRule="auto"/>
        <w:jc w:val="both"/>
        <w:rPr>
          <w:rFonts w:ascii="Bookman Old Style" w:hAnsi="Bookman Old Style"/>
          <w:lang w:val="es-ES"/>
        </w:rPr>
      </w:pPr>
      <w:r w:rsidRPr="003A62B8">
        <w:rPr>
          <w:rFonts w:ascii="Bookman Old Style" w:hAnsi="Bookman Old Style"/>
          <w:lang w:val="es-ES"/>
        </w:rPr>
        <w:t xml:space="preserve">En caso de requerir aclaración sobre la modificación, </w:t>
      </w:r>
      <w:r>
        <w:rPr>
          <w:rFonts w:ascii="Bookman Old Style" w:hAnsi="Bookman Old Style"/>
          <w:lang w:val="es-ES"/>
        </w:rPr>
        <w:t xml:space="preserve">puede consultar los pasos indicados en el apartado </w:t>
      </w:r>
      <w:bookmarkStart w:id="0" w:name="_Hlk221699528"/>
      <w:r>
        <w:rPr>
          <w:rFonts w:ascii="Bookman Old Style" w:hAnsi="Bookman Old Style"/>
          <w:lang w:val="es-ES"/>
        </w:rPr>
        <w:t xml:space="preserve">“5. </w:t>
      </w:r>
      <w:r w:rsidRPr="00DC60D2">
        <w:rPr>
          <w:rFonts w:ascii="Bookman Old Style" w:hAnsi="Bookman Old Style"/>
          <w:lang w:val="es-ES"/>
        </w:rPr>
        <w:t>Trámite de aclaraciones</w:t>
      </w:r>
      <w:r>
        <w:rPr>
          <w:rFonts w:ascii="Bookman Old Style" w:hAnsi="Bookman Old Style"/>
          <w:lang w:val="es-ES"/>
        </w:rPr>
        <w:t>” del manual adjunto, visible en el apartado “5. Manual de SICOP” al final de este documento</w:t>
      </w:r>
      <w:r w:rsidRPr="003A62B8">
        <w:rPr>
          <w:rFonts w:ascii="Bookman Old Style" w:hAnsi="Bookman Old Style"/>
          <w:lang w:val="es-ES"/>
        </w:rPr>
        <w:t>.</w:t>
      </w:r>
      <w:bookmarkEnd w:id="0"/>
    </w:p>
    <w:p w14:paraId="69837B8A" w14:textId="77777777" w:rsidR="00902689" w:rsidRPr="003A62B8" w:rsidRDefault="00902689" w:rsidP="00902689">
      <w:pPr>
        <w:spacing w:after="0" w:line="240" w:lineRule="auto"/>
        <w:jc w:val="both"/>
        <w:rPr>
          <w:rFonts w:ascii="Bookman Old Style" w:hAnsi="Bookman Old Style"/>
          <w:lang w:val="es-ES"/>
        </w:rPr>
      </w:pPr>
    </w:p>
    <w:p w14:paraId="74275D68" w14:textId="77777777" w:rsidR="00902689" w:rsidRDefault="00902689" w:rsidP="00902689">
      <w:pPr>
        <w:spacing w:after="0" w:line="240" w:lineRule="auto"/>
        <w:jc w:val="both"/>
        <w:rPr>
          <w:rFonts w:ascii="Bookman Old Style" w:hAnsi="Bookman Old Style"/>
          <w:lang w:val="es-ES"/>
        </w:rPr>
      </w:pPr>
      <w:r w:rsidRPr="003A62B8">
        <w:rPr>
          <w:rFonts w:ascii="Bookman Old Style" w:hAnsi="Bookman Old Style"/>
          <w:lang w:val="es-ES"/>
        </w:rPr>
        <w:t>Al pulsar el botón “Cambiar de aprobador” se muestra la pantalla “Modificación del aprobador”, donde se buscar y selecciona el usuario relacionado, completa el campo “Razón”, y oprime el botón “Modificar”.</w:t>
      </w:r>
    </w:p>
    <w:p w14:paraId="25375DC9" w14:textId="77777777" w:rsidR="00902689" w:rsidRDefault="00902689" w:rsidP="00902689">
      <w:pPr>
        <w:spacing w:after="0" w:line="240" w:lineRule="auto"/>
        <w:jc w:val="both"/>
        <w:rPr>
          <w:rFonts w:ascii="Bookman Old Style" w:hAnsi="Bookman Old Style"/>
          <w:lang w:val="es-ES"/>
        </w:rPr>
      </w:pPr>
    </w:p>
    <w:p w14:paraId="5815BD5D" w14:textId="77777777" w:rsidR="00902689" w:rsidRDefault="00902689" w:rsidP="00902689">
      <w:pPr>
        <w:spacing w:after="0" w:line="240" w:lineRule="auto"/>
        <w:jc w:val="center"/>
        <w:rPr>
          <w:rFonts w:ascii="Bookman Old Style" w:hAnsi="Bookman Old Style"/>
          <w:lang w:val="es-ES"/>
        </w:rPr>
      </w:pPr>
      <w:r w:rsidRPr="003B4A21">
        <w:rPr>
          <w:rFonts w:ascii="Bookman Old Style" w:hAnsi="Bookman Old Style"/>
          <w:noProof/>
          <w:lang w:val="es-ES"/>
        </w:rPr>
        <w:lastRenderedPageBreak/>
        <w:drawing>
          <wp:inline distT="0" distB="0" distL="0" distR="0" wp14:anchorId="6ACE2CB8" wp14:editId="01FF428B">
            <wp:extent cx="4960961" cy="2264578"/>
            <wp:effectExtent l="0" t="0" r="0" b="2540"/>
            <wp:docPr id="110283059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30597" name="Imagen 1" descr="Interfaz de usuario gráfica, Texto, Aplicación&#10;&#10;Descripción generada automáticamente"/>
                    <pic:cNvPicPr/>
                  </pic:nvPicPr>
                  <pic:blipFill>
                    <a:blip r:embed="rId41"/>
                    <a:stretch>
                      <a:fillRect/>
                    </a:stretch>
                  </pic:blipFill>
                  <pic:spPr>
                    <a:xfrm>
                      <a:off x="0" y="0"/>
                      <a:ext cx="4997923" cy="2281450"/>
                    </a:xfrm>
                    <a:prstGeom prst="rect">
                      <a:avLst/>
                    </a:prstGeom>
                  </pic:spPr>
                </pic:pic>
              </a:graphicData>
            </a:graphic>
          </wp:inline>
        </w:drawing>
      </w:r>
    </w:p>
    <w:p w14:paraId="550E6E5A" w14:textId="77777777" w:rsidR="00902689" w:rsidRDefault="00902689" w:rsidP="00902689">
      <w:pPr>
        <w:spacing w:after="0" w:line="240" w:lineRule="auto"/>
        <w:jc w:val="both"/>
        <w:rPr>
          <w:rFonts w:ascii="Bookman Old Style" w:hAnsi="Bookman Old Style"/>
          <w:lang w:val="es-ES"/>
        </w:rPr>
      </w:pPr>
    </w:p>
    <w:p w14:paraId="25AC5D2C" w14:textId="77777777" w:rsidR="00902689" w:rsidRDefault="00902689" w:rsidP="00902689">
      <w:pPr>
        <w:spacing w:after="0" w:line="240" w:lineRule="auto"/>
        <w:jc w:val="both"/>
        <w:rPr>
          <w:rFonts w:ascii="Bookman Old Style" w:hAnsi="Bookman Old Style"/>
          <w:lang w:val="es-ES"/>
        </w:rPr>
      </w:pPr>
      <w:r w:rsidRPr="0039336D">
        <w:rPr>
          <w:rFonts w:ascii="Bookman Old Style" w:hAnsi="Bookman Old Style"/>
          <w:lang w:val="es-ES"/>
        </w:rPr>
        <w:t>Después de revisar el contenido de la solicitud recibida se proceda registrar la repuesta en el campo “Contenido”, seguidamente se oprime el botón, sea “Rechazado” o “Aprobado”, con la opción de anexar documentos.</w:t>
      </w:r>
    </w:p>
    <w:p w14:paraId="607F18BB" w14:textId="77777777" w:rsidR="00902689" w:rsidRDefault="00902689" w:rsidP="00902689">
      <w:pPr>
        <w:spacing w:after="0" w:line="240" w:lineRule="auto"/>
        <w:jc w:val="both"/>
        <w:rPr>
          <w:rFonts w:ascii="Bookman Old Style" w:hAnsi="Bookman Old Style"/>
          <w:lang w:val="es-ES"/>
        </w:rPr>
      </w:pPr>
    </w:p>
    <w:p w14:paraId="06E49D2C" w14:textId="77777777" w:rsidR="00902689" w:rsidRDefault="00902689" w:rsidP="00902689">
      <w:pPr>
        <w:spacing w:after="0" w:line="240" w:lineRule="auto"/>
        <w:jc w:val="center"/>
        <w:rPr>
          <w:rFonts w:ascii="Bookman Old Style" w:hAnsi="Bookman Old Style"/>
          <w:lang w:val="es-ES"/>
        </w:rPr>
      </w:pPr>
      <w:r w:rsidRPr="0082344D">
        <w:rPr>
          <w:rFonts w:ascii="Bookman Old Style" w:hAnsi="Bookman Old Style"/>
          <w:noProof/>
          <w:lang w:val="es-ES"/>
        </w:rPr>
        <w:drawing>
          <wp:inline distT="0" distB="0" distL="0" distR="0" wp14:anchorId="6131DCC3" wp14:editId="1DBC255B">
            <wp:extent cx="4681182" cy="2396627"/>
            <wp:effectExtent l="0" t="0" r="5715" b="3810"/>
            <wp:docPr id="169274929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49292" name="Imagen 1" descr="Interfaz de usuario gráfica, Texto, Aplicación&#10;&#10;Descripción generada automáticamente"/>
                    <pic:cNvPicPr/>
                  </pic:nvPicPr>
                  <pic:blipFill>
                    <a:blip r:embed="rId42"/>
                    <a:stretch>
                      <a:fillRect/>
                    </a:stretch>
                  </pic:blipFill>
                  <pic:spPr>
                    <a:xfrm>
                      <a:off x="0" y="0"/>
                      <a:ext cx="4728001" cy="2420597"/>
                    </a:xfrm>
                    <a:prstGeom prst="rect">
                      <a:avLst/>
                    </a:prstGeom>
                  </pic:spPr>
                </pic:pic>
              </a:graphicData>
            </a:graphic>
          </wp:inline>
        </w:drawing>
      </w:r>
    </w:p>
    <w:p w14:paraId="0B6E4F4B" w14:textId="77777777" w:rsidR="00902689" w:rsidRDefault="00902689" w:rsidP="00902689">
      <w:pPr>
        <w:spacing w:after="0" w:line="240" w:lineRule="auto"/>
        <w:jc w:val="both"/>
        <w:rPr>
          <w:rFonts w:ascii="Bookman Old Style" w:hAnsi="Bookman Old Style"/>
          <w:lang w:val="es-ES"/>
        </w:rPr>
      </w:pPr>
    </w:p>
    <w:p w14:paraId="21E4AD77" w14:textId="77777777" w:rsidR="00902689" w:rsidRDefault="00902689" w:rsidP="00902689">
      <w:pPr>
        <w:spacing w:after="0" w:line="240" w:lineRule="auto"/>
        <w:jc w:val="both"/>
        <w:rPr>
          <w:rFonts w:ascii="Bookman Old Style" w:hAnsi="Bookman Old Style"/>
          <w:lang w:val="es-ES"/>
        </w:rPr>
      </w:pPr>
      <w:r w:rsidRPr="0082344D">
        <w:rPr>
          <w:rFonts w:ascii="Bookman Old Style" w:hAnsi="Bookman Old Style"/>
          <w:lang w:val="es-ES"/>
        </w:rPr>
        <w:t>Al tramitar la aprobación el sistema muestra mensaje para que el aprobador valide el monto del trámite relacionado, para lo cual debe digitar el mismo y oprimir el botón “Aceptar”. Este mensaje no se activa en los procedimientos con modalidad: convenio marco, según demanda, ejecución por consignación, remate, subasta a la baja y contratación fuera de sistema.</w:t>
      </w:r>
    </w:p>
    <w:p w14:paraId="5CDF7111" w14:textId="77777777" w:rsidR="00902689" w:rsidRDefault="00902689" w:rsidP="00902689">
      <w:pPr>
        <w:spacing w:after="0" w:line="240" w:lineRule="auto"/>
        <w:jc w:val="both"/>
        <w:rPr>
          <w:rFonts w:ascii="Bookman Old Style" w:hAnsi="Bookman Old Style"/>
          <w:lang w:val="es-ES"/>
        </w:rPr>
      </w:pPr>
    </w:p>
    <w:p w14:paraId="030173EB" w14:textId="77777777" w:rsidR="00902689" w:rsidRDefault="00902689" w:rsidP="00902689">
      <w:pPr>
        <w:spacing w:after="0" w:line="240" w:lineRule="auto"/>
        <w:jc w:val="center"/>
        <w:rPr>
          <w:rFonts w:ascii="Bookman Old Style" w:hAnsi="Bookman Old Style"/>
          <w:lang w:val="es-ES"/>
        </w:rPr>
      </w:pPr>
      <w:r w:rsidRPr="000B206D">
        <w:rPr>
          <w:rFonts w:ascii="Bookman Old Style" w:hAnsi="Bookman Old Style"/>
          <w:noProof/>
          <w:lang w:val="es-ES"/>
        </w:rPr>
        <w:lastRenderedPageBreak/>
        <w:drawing>
          <wp:inline distT="0" distB="0" distL="0" distR="0" wp14:anchorId="7EDABD48" wp14:editId="6A536389">
            <wp:extent cx="4496937" cy="2669045"/>
            <wp:effectExtent l="0" t="0" r="0" b="0"/>
            <wp:docPr id="95781277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12777" name="Imagen 1" descr="Interfaz de usuario gráfica, Texto, Aplicación&#10;&#10;Descripción generada automáticamente"/>
                    <pic:cNvPicPr/>
                  </pic:nvPicPr>
                  <pic:blipFill>
                    <a:blip r:embed="rId43"/>
                    <a:stretch>
                      <a:fillRect/>
                    </a:stretch>
                  </pic:blipFill>
                  <pic:spPr>
                    <a:xfrm>
                      <a:off x="0" y="0"/>
                      <a:ext cx="4529413" cy="2688320"/>
                    </a:xfrm>
                    <a:prstGeom prst="rect">
                      <a:avLst/>
                    </a:prstGeom>
                  </pic:spPr>
                </pic:pic>
              </a:graphicData>
            </a:graphic>
          </wp:inline>
        </w:drawing>
      </w:r>
    </w:p>
    <w:p w14:paraId="7AD6BA0E" w14:textId="77777777" w:rsidR="002F2FC1" w:rsidRDefault="002F2FC1" w:rsidP="00902689">
      <w:pPr>
        <w:spacing w:after="0" w:line="240" w:lineRule="auto"/>
        <w:jc w:val="center"/>
        <w:rPr>
          <w:rFonts w:ascii="Bookman Old Style" w:hAnsi="Bookman Old Style"/>
          <w:lang w:val="es-ES"/>
        </w:rPr>
      </w:pPr>
    </w:p>
    <w:p w14:paraId="7A607BCA" w14:textId="77777777" w:rsidR="00902689" w:rsidRPr="009B2662" w:rsidRDefault="00902689" w:rsidP="00902689">
      <w:pPr>
        <w:pStyle w:val="Prrafodelista"/>
        <w:numPr>
          <w:ilvl w:val="0"/>
          <w:numId w:val="1"/>
        </w:numPr>
        <w:spacing w:after="0" w:line="240" w:lineRule="auto"/>
        <w:jc w:val="both"/>
        <w:rPr>
          <w:rFonts w:ascii="Bookman Old Style" w:hAnsi="Bookman Old Style"/>
          <w:b/>
          <w:bCs/>
          <w:lang w:val="es-ES"/>
        </w:rPr>
      </w:pPr>
      <w:r w:rsidRPr="009B2662">
        <w:rPr>
          <w:rFonts w:ascii="Bookman Old Style" w:hAnsi="Bookman Old Style"/>
          <w:b/>
          <w:bCs/>
          <w:lang w:val="es-ES"/>
        </w:rPr>
        <w:t>Manual de SICOP</w:t>
      </w:r>
    </w:p>
    <w:p w14:paraId="6279E2C0" w14:textId="77777777" w:rsidR="00902689" w:rsidRDefault="00902689" w:rsidP="00902689">
      <w:pPr>
        <w:spacing w:after="0" w:line="240" w:lineRule="auto"/>
        <w:jc w:val="both"/>
        <w:rPr>
          <w:rFonts w:ascii="Bookman Old Style" w:hAnsi="Bookman Old Style"/>
          <w:lang w:val="es-ES"/>
        </w:rPr>
      </w:pPr>
    </w:p>
    <w:p w14:paraId="79A37B07" w14:textId="58A74CC4" w:rsidR="00902689" w:rsidRDefault="00902689" w:rsidP="00751CF7">
      <w:pPr>
        <w:spacing w:after="0" w:line="240" w:lineRule="auto"/>
        <w:jc w:val="both"/>
        <w:rPr>
          <w:rFonts w:ascii="Bookman Old Style" w:hAnsi="Bookman Old Style"/>
          <w:lang w:val="es-ES"/>
        </w:rPr>
      </w:pPr>
      <w:r w:rsidRPr="00CF480F">
        <w:rPr>
          <w:rFonts w:ascii="Bookman Old Style" w:hAnsi="Bookman Old Style"/>
          <w:lang w:val="es-ES"/>
        </w:rPr>
        <w:t>Se adjunta manual de SICOP</w:t>
      </w:r>
      <w:r>
        <w:rPr>
          <w:rFonts w:ascii="Bookman Old Style" w:hAnsi="Bookman Old Style"/>
          <w:lang w:val="es-ES"/>
        </w:rPr>
        <w:t xml:space="preserve"> en donde podrá consultar los pasos para el trámite de aclaraciones a la solicitud y </w:t>
      </w:r>
      <w:r w:rsidR="00264D6F">
        <w:rPr>
          <w:rFonts w:ascii="Bookman Old Style" w:hAnsi="Bookman Old Style"/>
          <w:lang w:val="es-ES"/>
        </w:rPr>
        <w:t>demás consideraciones</w:t>
      </w:r>
      <w:r>
        <w:rPr>
          <w:rFonts w:ascii="Bookman Old Style" w:hAnsi="Bookman Old Style"/>
          <w:lang w:val="es-ES"/>
        </w:rPr>
        <w:t xml:space="preserve"> en caso de ser necesario.</w:t>
      </w:r>
    </w:p>
    <w:p w14:paraId="2A06DDEC" w14:textId="77777777" w:rsidR="00555A5D" w:rsidRDefault="00555A5D" w:rsidP="00751CF7">
      <w:pPr>
        <w:spacing w:after="0" w:line="240" w:lineRule="auto"/>
        <w:jc w:val="both"/>
        <w:rPr>
          <w:lang w:val="es-ES"/>
        </w:rPr>
      </w:pPr>
    </w:p>
    <w:p w14:paraId="05FBE64F" w14:textId="659D49D2" w:rsidR="00902689" w:rsidRPr="00902689" w:rsidRDefault="00902689" w:rsidP="00751CF7">
      <w:pPr>
        <w:jc w:val="center"/>
        <w:rPr>
          <w:lang w:val="es-ES"/>
        </w:rPr>
      </w:pPr>
      <w:r>
        <w:rPr>
          <w:lang w:val="es-ES"/>
        </w:rPr>
        <w:object w:dxaOrig="1539" w:dyaOrig="997" w14:anchorId="5FBC8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95pt" o:ole="">
            <v:imagedata r:id="rId44" o:title=""/>
          </v:shape>
          <o:OLEObject Type="Embed" ProgID="Acrobat.Document.DC" ShapeID="_x0000_i1025" DrawAspect="Icon" ObjectID="_1832314098" r:id="rId45"/>
        </w:object>
      </w:r>
    </w:p>
    <w:sectPr w:rsidR="00902689" w:rsidRPr="00902689" w:rsidSect="006F57C1">
      <w:headerReference w:type="default" r:id="rId46"/>
      <w:footerReference w:type="default" r:id="rId47"/>
      <w:pgSz w:w="12240" w:h="15840"/>
      <w:pgMar w:top="1080" w:right="900" w:bottom="709" w:left="709" w:header="426" w:footer="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390A73" w14:textId="77777777" w:rsidR="00385D3D" w:rsidRDefault="00385D3D" w:rsidP="00902689">
      <w:pPr>
        <w:spacing w:after="0" w:line="240" w:lineRule="auto"/>
      </w:pPr>
      <w:r>
        <w:separator/>
      </w:r>
    </w:p>
  </w:endnote>
  <w:endnote w:type="continuationSeparator" w:id="0">
    <w:p w14:paraId="390DB495" w14:textId="77777777" w:rsidR="00385D3D" w:rsidRDefault="00385D3D" w:rsidP="00902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CF1AA" w14:textId="24B416DE" w:rsidR="00902689" w:rsidRDefault="00902689">
    <w:pPr>
      <w:pStyle w:val="Piedepgina"/>
      <w:jc w:val="center"/>
      <w:rPr>
        <w:caps/>
        <w:color w:val="156082" w:themeColor="accent1"/>
      </w:rPr>
    </w:pPr>
    <w:r>
      <w:rPr>
        <w:caps/>
        <w:noProof/>
        <w:color w:val="156082" w:themeColor="accent1"/>
      </w:rPr>
      <mc:AlternateContent>
        <mc:Choice Requires="wps">
          <w:drawing>
            <wp:anchor distT="0" distB="0" distL="114300" distR="114300" simplePos="0" relativeHeight="251661312" behindDoc="0" locked="0" layoutInCell="1" allowOverlap="1" wp14:anchorId="2BDDFD05" wp14:editId="0D5FA915">
              <wp:simplePos x="0" y="0"/>
              <wp:positionH relativeFrom="column">
                <wp:posOffset>-42693</wp:posOffset>
              </wp:positionH>
              <wp:positionV relativeFrom="paragraph">
                <wp:posOffset>123668</wp:posOffset>
              </wp:positionV>
              <wp:extent cx="6632368" cy="0"/>
              <wp:effectExtent l="0" t="0" r="0" b="0"/>
              <wp:wrapNone/>
              <wp:docPr id="1310171103" name="Conector recto 1"/>
              <wp:cNvGraphicFramePr/>
              <a:graphic xmlns:a="http://schemas.openxmlformats.org/drawingml/2006/main">
                <a:graphicData uri="http://schemas.microsoft.com/office/word/2010/wordprocessingShape">
                  <wps:wsp>
                    <wps:cNvCnPr/>
                    <wps:spPr>
                      <a:xfrm>
                        <a:off x="0" y="0"/>
                        <a:ext cx="6632368"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F4EC5B"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35pt,9.75pt" to="518.9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LUpQEAAKUDAAAOAAAAZHJzL2Uyb0RvYy54bWysU9tu2zAMfR+wfxD0vshJ0WAz4vShRfcy&#10;tMUuH6DKVCxAN1Ba7Px9KSVxim3AsKEvtCTyHPKQ9OZmcpbtAZMJvuPLRcMZeBV643cd//H9/sNH&#10;zlKWvpc2eOj4ARK/2b5/txljC6swBNsDMiLxqR1jx4ecYytEUgM4mRYhgienDuhkpivuRI9yJHZn&#10;xapp1mIM2EcMClKi17ujk28rv9ag8qPWCTKzHafacrVY7XOxYruR7Q5lHIw6lSH/owonjaekM9Wd&#10;zJL9RPMblTMKQwo6L1RwImhtFFQNpGbZ/KLm2yAjVC3UnBTnNqW3o1UP+1v/hNSGMaY2xScsKiaN&#10;rnypPjbVZh3mZsGUmaLH9fpqdbWm8aqzT1yAEVP+DMGxcui4Nb7okK3cf0mZklHoOaQ8W89G2p5P&#10;zXWdiLjUUk/5YOEY9hU0Mz1lX1a6uiZwa5HtJQ1YKgU+L8tQKYH1FF1g2lg7A5u/A0/xBQp1hf4F&#10;PCNq5uDzDHbGB/xT9jydS9bHeCr/le5yfA79oU6pOmgXqsLT3pZle32v8MvftX0BAAD//wMAUEsD&#10;BBQABgAIAAAAIQDphbUe2wAAAAkBAAAPAAAAZHJzL2Rvd25yZXYueG1sTI/BTsMwEETvSPyDtUjc&#10;WgcQLYQ4FQQhLkiIFHHexksSYXuj2E3D37MVBzjuzGj2TbGZvVMTjbHnYOBimYGi0LDtQ2vgffu0&#10;uAEVEwaLjgMZ+KYIm/L0pMDc8iG80VSnVklJiDka6FIacq1j05HHuOSBgnifPHpMco6ttiMepNw7&#10;fZllK+2xD/Khw4Gqjpqveu8N6Bf98Myvjj+qvvOOt/WEj5Ux52fz/R2oRHP6C8MRX9ChFKYd74ON&#10;yhlYrNaSFP32GtTRz67WsmX3q+iy0P8XlD8AAAD//wMAUEsBAi0AFAAGAAgAAAAhALaDOJL+AAAA&#10;4QEAABMAAAAAAAAAAAAAAAAAAAAAAFtDb250ZW50X1R5cGVzXS54bWxQSwECLQAUAAYACAAAACEA&#10;OP0h/9YAAACUAQAACwAAAAAAAAAAAAAAAAAvAQAAX3JlbHMvLnJlbHNQSwECLQAUAAYACAAAACEA&#10;LFsC1KUBAAClAwAADgAAAAAAAAAAAAAAAAAuAgAAZHJzL2Uyb0RvYy54bWxQSwECLQAUAAYACAAA&#10;ACEA6YW1HtsAAAAJAQAADwAAAAAAAAAAAAAAAAD/AwAAZHJzL2Rvd25yZXYueG1sUEsFBgAAAAAE&#10;AAQA8wAAAAcFAAAAAA==&#10;" strokecolor="#156082 [3204]" strokeweight="1.5pt">
              <v:stroke joinstyle="miter"/>
            </v:line>
          </w:pict>
        </mc:Fallback>
      </mc:AlternateContent>
    </w:r>
  </w:p>
  <w:p w14:paraId="5C425865" w14:textId="1E53D848" w:rsidR="00902689" w:rsidRDefault="00902689">
    <w:pPr>
      <w:pStyle w:val="Piedepgina"/>
      <w:jc w:val="center"/>
      <w:rPr>
        <w:caps/>
        <w:color w:val="156082" w:themeColor="accent1"/>
      </w:rPr>
    </w:pPr>
    <w:r>
      <w:rPr>
        <w:caps/>
        <w:color w:val="156082" w:themeColor="accent1"/>
      </w:rPr>
      <w:fldChar w:fldCharType="begin"/>
    </w:r>
    <w:r>
      <w:rPr>
        <w:caps/>
        <w:color w:val="156082" w:themeColor="accent1"/>
      </w:rPr>
      <w:instrText>PAGE   \* MERGEFORMAT</w:instrText>
    </w:r>
    <w:r>
      <w:rPr>
        <w:caps/>
        <w:color w:val="156082" w:themeColor="accent1"/>
      </w:rPr>
      <w:fldChar w:fldCharType="separate"/>
    </w:r>
    <w:r>
      <w:rPr>
        <w:caps/>
        <w:color w:val="156082" w:themeColor="accent1"/>
        <w:lang w:val="es-ES"/>
      </w:rPr>
      <w:t>2</w:t>
    </w:r>
    <w:r>
      <w:rPr>
        <w:caps/>
        <w:color w:val="156082" w:themeColor="accent1"/>
      </w:rPr>
      <w:fldChar w:fldCharType="end"/>
    </w:r>
  </w:p>
  <w:p w14:paraId="5E608630" w14:textId="77777777" w:rsidR="00902689" w:rsidRDefault="009026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658E94" w14:textId="77777777" w:rsidR="00385D3D" w:rsidRDefault="00385D3D" w:rsidP="00902689">
      <w:pPr>
        <w:spacing w:after="0" w:line="240" w:lineRule="auto"/>
      </w:pPr>
      <w:r>
        <w:separator/>
      </w:r>
    </w:p>
  </w:footnote>
  <w:footnote w:type="continuationSeparator" w:id="0">
    <w:p w14:paraId="7FBF3D62" w14:textId="77777777" w:rsidR="00385D3D" w:rsidRDefault="00385D3D" w:rsidP="009026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9B7CB" w14:textId="7310A75C" w:rsidR="00902689" w:rsidRPr="008968DE" w:rsidRDefault="008968DE" w:rsidP="008968DE">
    <w:pPr>
      <w:pStyle w:val="Encabezado"/>
      <w:jc w:val="center"/>
    </w:pPr>
    <w:r w:rsidRPr="00CD5E53">
      <w:rPr>
        <w:rFonts w:ascii="Calibri" w:hAnsi="Calibri"/>
        <w:noProof/>
      </w:rPr>
      <w:drawing>
        <wp:inline distT="0" distB="0" distL="0" distR="0" wp14:anchorId="60F16350" wp14:editId="49D93E47">
          <wp:extent cx="6045958" cy="824229"/>
          <wp:effectExtent l="0" t="0" r="0" b="0"/>
          <wp:docPr id="347650723" name="Imagen 109" descr="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07871" name="Imagen 109" descr="Flech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2345" cy="84282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D5D24"/>
    <w:multiLevelType w:val="hybridMultilevel"/>
    <w:tmpl w:val="E27C63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1DF2457"/>
    <w:multiLevelType w:val="hybridMultilevel"/>
    <w:tmpl w:val="B1BE384C"/>
    <w:lvl w:ilvl="0" w:tplc="140A0001">
      <w:start w:val="1"/>
      <w:numFmt w:val="bullet"/>
      <w:lvlText w:val=""/>
      <w:lvlJc w:val="left"/>
      <w:pPr>
        <w:ind w:left="1004" w:hanging="360"/>
      </w:pPr>
      <w:rPr>
        <w:rFonts w:ascii="Symbol" w:hAnsi="Symbol"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2" w15:restartNumberingAfterBreak="0">
    <w:nsid w:val="30F604D5"/>
    <w:multiLevelType w:val="hybridMultilevel"/>
    <w:tmpl w:val="218087C8"/>
    <w:lvl w:ilvl="0" w:tplc="9EC2EF04">
      <w:start w:val="25"/>
      <w:numFmt w:val="bullet"/>
      <w:lvlText w:val="-"/>
      <w:lvlJc w:val="left"/>
      <w:pPr>
        <w:ind w:left="720" w:hanging="360"/>
      </w:pPr>
      <w:rPr>
        <w:rFonts w:ascii="Bookman Old Style" w:eastAsiaTheme="minorHAnsi" w:hAnsi="Bookman Old Style"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3107053E"/>
    <w:multiLevelType w:val="hybridMultilevel"/>
    <w:tmpl w:val="AFD2AE3C"/>
    <w:lvl w:ilvl="0" w:tplc="B082FDF8">
      <w:start w:val="1"/>
      <w:numFmt w:val="decimal"/>
      <w:lvlText w:val="%1."/>
      <w:lvlJc w:val="left"/>
      <w:pPr>
        <w:ind w:left="720" w:hanging="360"/>
      </w:pPr>
      <w:rPr>
        <w:rFonts w:hint="default"/>
        <w:b/>
        <w:bCs/>
        <w:u w:val="non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54B4BC3"/>
    <w:multiLevelType w:val="hybridMultilevel"/>
    <w:tmpl w:val="00285096"/>
    <w:lvl w:ilvl="0" w:tplc="7AF8F322">
      <w:start w:val="5"/>
      <w:numFmt w:val="bullet"/>
      <w:lvlText w:val="-"/>
      <w:lvlJc w:val="left"/>
      <w:pPr>
        <w:ind w:left="720" w:hanging="360"/>
      </w:pPr>
      <w:rPr>
        <w:rFonts w:ascii="Bookman Old Style" w:eastAsiaTheme="minorHAnsi" w:hAnsi="Bookman Old Style"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3ACC6761"/>
    <w:multiLevelType w:val="hybridMultilevel"/>
    <w:tmpl w:val="EEF6D41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C281D2C"/>
    <w:multiLevelType w:val="hybridMultilevel"/>
    <w:tmpl w:val="BB1E1DFE"/>
    <w:lvl w:ilvl="0" w:tplc="140A0001">
      <w:start w:val="1"/>
      <w:numFmt w:val="bullet"/>
      <w:lvlText w:val=""/>
      <w:lvlJc w:val="left"/>
      <w:pPr>
        <w:ind w:left="1004" w:hanging="360"/>
      </w:pPr>
      <w:rPr>
        <w:rFonts w:ascii="Symbol" w:hAnsi="Symbol"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7" w15:restartNumberingAfterBreak="0">
    <w:nsid w:val="59A67DB6"/>
    <w:multiLevelType w:val="multilevel"/>
    <w:tmpl w:val="951273EC"/>
    <w:lvl w:ilvl="0">
      <w:start w:val="2"/>
      <w:numFmt w:val="decimal"/>
      <w:lvlText w:val="%1."/>
      <w:lvlJc w:val="left"/>
      <w:pPr>
        <w:ind w:left="0" w:firstLine="0"/>
      </w:pPr>
      <w:rPr>
        <w:rFonts w:cs="Times New Roman" w:hint="default"/>
        <w:b/>
        <w:bCs/>
      </w:rPr>
    </w:lvl>
    <w:lvl w:ilvl="1">
      <w:start w:val="1"/>
      <w:numFmt w:val="bullet"/>
      <w:lvlText w:val=""/>
      <w:lvlJc w:val="left"/>
      <w:pPr>
        <w:ind w:left="0" w:firstLine="0"/>
      </w:pPr>
      <w:rPr>
        <w:rFonts w:ascii="Wingdings" w:hAnsi="Wingdings" w:hint="default"/>
      </w:rPr>
    </w:lvl>
    <w:lvl w:ilvl="2">
      <w:start w:val="1"/>
      <w:numFmt w:val="decimal"/>
      <w:lvlText w:val="%3."/>
      <w:lvlJc w:val="left"/>
      <w:pPr>
        <w:ind w:left="0" w:firstLine="0"/>
      </w:pPr>
      <w:rPr>
        <w:rFonts w:cs="Times New Roman" w:hint="default"/>
        <w:b/>
        <w:bCs/>
      </w:rPr>
    </w:lvl>
    <w:lvl w:ilvl="3">
      <w:start w:val="1"/>
      <w:numFmt w:val="decimal"/>
      <w:lvlText w:val="%4."/>
      <w:lvlJc w:val="left"/>
      <w:pPr>
        <w:ind w:left="0" w:firstLine="0"/>
      </w:pPr>
      <w:rPr>
        <w:rFonts w:cs="Times New Roman" w:hint="default"/>
      </w:rPr>
    </w:lvl>
    <w:lvl w:ilvl="4">
      <w:start w:val="1"/>
      <w:numFmt w:val="decimal"/>
      <w:lvlText w:val="%5."/>
      <w:lvlJc w:val="left"/>
      <w:pPr>
        <w:ind w:left="0" w:firstLine="0"/>
      </w:pPr>
      <w:rPr>
        <w:rFonts w:cs="Times New Roman" w:hint="default"/>
      </w:rPr>
    </w:lvl>
    <w:lvl w:ilvl="5">
      <w:start w:val="1"/>
      <w:numFmt w:val="decimal"/>
      <w:lvlText w:val="%6."/>
      <w:lvlJc w:val="left"/>
      <w:pPr>
        <w:ind w:left="0" w:firstLine="0"/>
      </w:pPr>
      <w:rPr>
        <w:rFonts w:cs="Times New Roman" w:hint="default"/>
      </w:rPr>
    </w:lvl>
    <w:lvl w:ilvl="6">
      <w:start w:val="1"/>
      <w:numFmt w:val="decimal"/>
      <w:lvlText w:val="%7."/>
      <w:lvlJc w:val="left"/>
      <w:pPr>
        <w:ind w:left="0" w:firstLine="0"/>
      </w:pPr>
      <w:rPr>
        <w:rFonts w:cs="Times New Roman" w:hint="default"/>
      </w:rPr>
    </w:lvl>
    <w:lvl w:ilvl="7">
      <w:start w:val="1"/>
      <w:numFmt w:val="decimal"/>
      <w:lvlText w:val="%8."/>
      <w:lvlJc w:val="left"/>
      <w:pPr>
        <w:ind w:left="0" w:firstLine="0"/>
      </w:pPr>
      <w:rPr>
        <w:rFonts w:cs="Times New Roman" w:hint="default"/>
      </w:rPr>
    </w:lvl>
    <w:lvl w:ilvl="8">
      <w:start w:val="1"/>
      <w:numFmt w:val="decimal"/>
      <w:lvlText w:val="%9."/>
      <w:lvlJc w:val="left"/>
      <w:pPr>
        <w:ind w:left="0" w:firstLine="0"/>
      </w:pPr>
      <w:rPr>
        <w:rFonts w:cs="Times New Roman" w:hint="default"/>
      </w:rPr>
    </w:lvl>
  </w:abstractNum>
  <w:num w:numId="1" w16cid:durableId="939072480">
    <w:abstractNumId w:val="7"/>
  </w:num>
  <w:num w:numId="2" w16cid:durableId="440494547">
    <w:abstractNumId w:val="2"/>
  </w:num>
  <w:num w:numId="3" w16cid:durableId="867374869">
    <w:abstractNumId w:val="5"/>
  </w:num>
  <w:num w:numId="4" w16cid:durableId="1895316358">
    <w:abstractNumId w:val="4"/>
  </w:num>
  <w:num w:numId="5" w16cid:durableId="1473791037">
    <w:abstractNumId w:val="0"/>
  </w:num>
  <w:num w:numId="6" w16cid:durableId="1615138553">
    <w:abstractNumId w:val="3"/>
  </w:num>
  <w:num w:numId="7" w16cid:durableId="598296648">
    <w:abstractNumId w:val="6"/>
  </w:num>
  <w:num w:numId="8" w16cid:durableId="18245415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689"/>
    <w:rsid w:val="00000FDD"/>
    <w:rsid w:val="00030157"/>
    <w:rsid w:val="00031603"/>
    <w:rsid w:val="000772CD"/>
    <w:rsid w:val="000971D1"/>
    <w:rsid w:val="000D623F"/>
    <w:rsid w:val="000E6813"/>
    <w:rsid w:val="000F0E76"/>
    <w:rsid w:val="00114AF4"/>
    <w:rsid w:val="00122662"/>
    <w:rsid w:val="00122995"/>
    <w:rsid w:val="00126613"/>
    <w:rsid w:val="001276A1"/>
    <w:rsid w:val="00140818"/>
    <w:rsid w:val="001477A4"/>
    <w:rsid w:val="001501D1"/>
    <w:rsid w:val="00155A6A"/>
    <w:rsid w:val="00161618"/>
    <w:rsid w:val="00161911"/>
    <w:rsid w:val="00172F5B"/>
    <w:rsid w:val="00174F3A"/>
    <w:rsid w:val="001A1306"/>
    <w:rsid w:val="001A4801"/>
    <w:rsid w:val="001B564A"/>
    <w:rsid w:val="001C1D4E"/>
    <w:rsid w:val="001C2FB6"/>
    <w:rsid w:val="001C679A"/>
    <w:rsid w:val="001E117F"/>
    <w:rsid w:val="00201872"/>
    <w:rsid w:val="002025D0"/>
    <w:rsid w:val="00233A18"/>
    <w:rsid w:val="00252354"/>
    <w:rsid w:val="00257D91"/>
    <w:rsid w:val="00264D6F"/>
    <w:rsid w:val="00274E9E"/>
    <w:rsid w:val="002C338D"/>
    <w:rsid w:val="002C3CCD"/>
    <w:rsid w:val="002D28EF"/>
    <w:rsid w:val="002E348F"/>
    <w:rsid w:val="002F2FC1"/>
    <w:rsid w:val="002F6D5D"/>
    <w:rsid w:val="0030291F"/>
    <w:rsid w:val="00334A47"/>
    <w:rsid w:val="0033752E"/>
    <w:rsid w:val="00344FFE"/>
    <w:rsid w:val="00361654"/>
    <w:rsid w:val="00385D3D"/>
    <w:rsid w:val="003D0C17"/>
    <w:rsid w:val="003D7F08"/>
    <w:rsid w:val="003F106C"/>
    <w:rsid w:val="00430378"/>
    <w:rsid w:val="00440320"/>
    <w:rsid w:val="00452F0F"/>
    <w:rsid w:val="00470179"/>
    <w:rsid w:val="00475FD1"/>
    <w:rsid w:val="00491C35"/>
    <w:rsid w:val="004972FA"/>
    <w:rsid w:val="004C457A"/>
    <w:rsid w:val="004D2E94"/>
    <w:rsid w:val="00536EF2"/>
    <w:rsid w:val="00553A26"/>
    <w:rsid w:val="00555A5D"/>
    <w:rsid w:val="00575DC9"/>
    <w:rsid w:val="00590EF4"/>
    <w:rsid w:val="005C33F5"/>
    <w:rsid w:val="005C5B2E"/>
    <w:rsid w:val="005E2A07"/>
    <w:rsid w:val="0061116C"/>
    <w:rsid w:val="006164D8"/>
    <w:rsid w:val="0064093E"/>
    <w:rsid w:val="00651120"/>
    <w:rsid w:val="006A1352"/>
    <w:rsid w:val="006A4642"/>
    <w:rsid w:val="006B304C"/>
    <w:rsid w:val="006C27CD"/>
    <w:rsid w:val="006C52C0"/>
    <w:rsid w:val="006E0167"/>
    <w:rsid w:val="006E2ABA"/>
    <w:rsid w:val="006E64D6"/>
    <w:rsid w:val="006F57C1"/>
    <w:rsid w:val="00700934"/>
    <w:rsid w:val="00705640"/>
    <w:rsid w:val="007117F6"/>
    <w:rsid w:val="00716343"/>
    <w:rsid w:val="00751CF7"/>
    <w:rsid w:val="00782710"/>
    <w:rsid w:val="007978BC"/>
    <w:rsid w:val="007B4FD8"/>
    <w:rsid w:val="007E4BDB"/>
    <w:rsid w:val="007F41C3"/>
    <w:rsid w:val="008110D7"/>
    <w:rsid w:val="00841DC3"/>
    <w:rsid w:val="008550E4"/>
    <w:rsid w:val="008757DC"/>
    <w:rsid w:val="008876D3"/>
    <w:rsid w:val="008968DE"/>
    <w:rsid w:val="008B6CC9"/>
    <w:rsid w:val="008D5873"/>
    <w:rsid w:val="008D7C0E"/>
    <w:rsid w:val="009018A5"/>
    <w:rsid w:val="00902689"/>
    <w:rsid w:val="00913E64"/>
    <w:rsid w:val="00970B80"/>
    <w:rsid w:val="0098585B"/>
    <w:rsid w:val="009B2C04"/>
    <w:rsid w:val="009F43E0"/>
    <w:rsid w:val="009F7031"/>
    <w:rsid w:val="00A129D3"/>
    <w:rsid w:val="00A1488A"/>
    <w:rsid w:val="00A23883"/>
    <w:rsid w:val="00A42524"/>
    <w:rsid w:val="00A513C2"/>
    <w:rsid w:val="00AD106A"/>
    <w:rsid w:val="00AE2CA2"/>
    <w:rsid w:val="00AF1EB6"/>
    <w:rsid w:val="00B22093"/>
    <w:rsid w:val="00B57357"/>
    <w:rsid w:val="00B60E5E"/>
    <w:rsid w:val="00B7602B"/>
    <w:rsid w:val="00B848AF"/>
    <w:rsid w:val="00BA3F80"/>
    <w:rsid w:val="00BD1C10"/>
    <w:rsid w:val="00BE2AC4"/>
    <w:rsid w:val="00BE7719"/>
    <w:rsid w:val="00BF2B12"/>
    <w:rsid w:val="00C06796"/>
    <w:rsid w:val="00C221EE"/>
    <w:rsid w:val="00C42FFE"/>
    <w:rsid w:val="00C47827"/>
    <w:rsid w:val="00C51C8B"/>
    <w:rsid w:val="00C529E6"/>
    <w:rsid w:val="00C66068"/>
    <w:rsid w:val="00C709CC"/>
    <w:rsid w:val="00C73874"/>
    <w:rsid w:val="00C86EA5"/>
    <w:rsid w:val="00C923E7"/>
    <w:rsid w:val="00CA02E0"/>
    <w:rsid w:val="00CB7F25"/>
    <w:rsid w:val="00CE7CF0"/>
    <w:rsid w:val="00CE7E60"/>
    <w:rsid w:val="00D04582"/>
    <w:rsid w:val="00D0591D"/>
    <w:rsid w:val="00D33738"/>
    <w:rsid w:val="00D379A4"/>
    <w:rsid w:val="00D5562F"/>
    <w:rsid w:val="00D61278"/>
    <w:rsid w:val="00D712D7"/>
    <w:rsid w:val="00D826D8"/>
    <w:rsid w:val="00D955B0"/>
    <w:rsid w:val="00DB3375"/>
    <w:rsid w:val="00DE4833"/>
    <w:rsid w:val="00DE7DB9"/>
    <w:rsid w:val="00DF2142"/>
    <w:rsid w:val="00E06F0C"/>
    <w:rsid w:val="00E10C6B"/>
    <w:rsid w:val="00E15D2A"/>
    <w:rsid w:val="00E2689C"/>
    <w:rsid w:val="00EB0998"/>
    <w:rsid w:val="00EC28A6"/>
    <w:rsid w:val="00EF7B4C"/>
    <w:rsid w:val="00F07F75"/>
    <w:rsid w:val="00F438D9"/>
    <w:rsid w:val="00F5365E"/>
    <w:rsid w:val="00F93022"/>
    <w:rsid w:val="00FA41A3"/>
    <w:rsid w:val="00FA733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CD36224"/>
  <w15:chartTrackingRefBased/>
  <w15:docId w15:val="{F60F0712-282F-4D7F-915B-AC0C1308E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026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026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0268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0268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0268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268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0268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268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268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268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0268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0268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0268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0268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0268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268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268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2689"/>
    <w:rPr>
      <w:rFonts w:eastAsiaTheme="majorEastAsia" w:cstheme="majorBidi"/>
      <w:color w:val="272727" w:themeColor="text1" w:themeTint="D8"/>
    </w:rPr>
  </w:style>
  <w:style w:type="paragraph" w:styleId="Ttulo">
    <w:name w:val="Title"/>
    <w:basedOn w:val="Normal"/>
    <w:next w:val="Normal"/>
    <w:link w:val="TtuloCar"/>
    <w:uiPriority w:val="10"/>
    <w:qFormat/>
    <w:rsid w:val="009026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268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0268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268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2689"/>
    <w:pPr>
      <w:spacing w:before="160"/>
      <w:jc w:val="center"/>
    </w:pPr>
    <w:rPr>
      <w:i/>
      <w:iCs/>
      <w:color w:val="404040" w:themeColor="text1" w:themeTint="BF"/>
    </w:rPr>
  </w:style>
  <w:style w:type="character" w:customStyle="1" w:styleId="CitaCar">
    <w:name w:val="Cita Car"/>
    <w:basedOn w:val="Fuentedeprrafopredeter"/>
    <w:link w:val="Cita"/>
    <w:uiPriority w:val="29"/>
    <w:rsid w:val="00902689"/>
    <w:rPr>
      <w:i/>
      <w:iCs/>
      <w:color w:val="404040" w:themeColor="text1" w:themeTint="BF"/>
    </w:rPr>
  </w:style>
  <w:style w:type="paragraph" w:styleId="Prrafodelista">
    <w:name w:val="List Paragraph"/>
    <w:basedOn w:val="Normal"/>
    <w:uiPriority w:val="34"/>
    <w:qFormat/>
    <w:rsid w:val="00902689"/>
    <w:pPr>
      <w:ind w:left="720"/>
      <w:contextualSpacing/>
    </w:pPr>
  </w:style>
  <w:style w:type="character" w:styleId="nfasisintenso">
    <w:name w:val="Intense Emphasis"/>
    <w:basedOn w:val="Fuentedeprrafopredeter"/>
    <w:uiPriority w:val="21"/>
    <w:qFormat/>
    <w:rsid w:val="00902689"/>
    <w:rPr>
      <w:i/>
      <w:iCs/>
      <w:color w:val="0F4761" w:themeColor="accent1" w:themeShade="BF"/>
    </w:rPr>
  </w:style>
  <w:style w:type="paragraph" w:styleId="Citadestacada">
    <w:name w:val="Intense Quote"/>
    <w:basedOn w:val="Normal"/>
    <w:next w:val="Normal"/>
    <w:link w:val="CitadestacadaCar"/>
    <w:uiPriority w:val="30"/>
    <w:qFormat/>
    <w:rsid w:val="009026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2689"/>
    <w:rPr>
      <w:i/>
      <w:iCs/>
      <w:color w:val="0F4761" w:themeColor="accent1" w:themeShade="BF"/>
    </w:rPr>
  </w:style>
  <w:style w:type="character" w:styleId="Referenciaintensa">
    <w:name w:val="Intense Reference"/>
    <w:basedOn w:val="Fuentedeprrafopredeter"/>
    <w:uiPriority w:val="32"/>
    <w:qFormat/>
    <w:rsid w:val="00902689"/>
    <w:rPr>
      <w:b/>
      <w:bCs/>
      <w:smallCaps/>
      <w:color w:val="0F4761" w:themeColor="accent1" w:themeShade="BF"/>
      <w:spacing w:val="5"/>
    </w:rPr>
  </w:style>
  <w:style w:type="paragraph" w:styleId="Encabezado">
    <w:name w:val="header"/>
    <w:basedOn w:val="Normal"/>
    <w:link w:val="EncabezadoCar"/>
    <w:uiPriority w:val="99"/>
    <w:unhideWhenUsed/>
    <w:rsid w:val="009026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2689"/>
  </w:style>
  <w:style w:type="paragraph" w:styleId="Piedepgina">
    <w:name w:val="footer"/>
    <w:basedOn w:val="Normal"/>
    <w:link w:val="PiedepginaCar"/>
    <w:uiPriority w:val="99"/>
    <w:unhideWhenUsed/>
    <w:rsid w:val="009026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26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1.xml"/><Relationship Id="rId50"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emf"/><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6FFA327E2B4534CA4405BAE9C2AF67E" ma:contentTypeVersion="18" ma:contentTypeDescription="Crear nuevo documento." ma:contentTypeScope="" ma:versionID="1cc893ac107ae2c6f3b18bda9ccb2c2b">
  <xsd:schema xmlns:xsd="http://www.w3.org/2001/XMLSchema" xmlns:xs="http://www.w3.org/2001/XMLSchema" xmlns:p="http://schemas.microsoft.com/office/2006/metadata/properties" xmlns:ns2="42772979-679a-45af-8564-a3577169cbaf" xmlns:ns3="549c71b7-aadd-438e-a439-516e107c46f0" targetNamespace="http://schemas.microsoft.com/office/2006/metadata/properties" ma:root="true" ma:fieldsID="c4e2ad549c539a45f0844a5e5eafe633" ns2:_="" ns3:_="">
    <xsd:import namespace="42772979-679a-45af-8564-a3577169cbaf"/>
    <xsd:import namespace="549c71b7-aadd-438e-a439-516e107c46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772979-679a-45af-8564-a3577169cb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fbcaa838-b8ae-4c10-9066-cd2dbd42e92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9c71b7-aadd-438e-a439-516e107c46f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67810ad9-315e-4314-af33-d62583186d9a}" ma:internalName="TaxCatchAll" ma:showField="CatchAllData" ma:web="549c71b7-aadd-438e-a439-516e107c46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2772979-679a-45af-8564-a3577169cbaf">
      <Terms xmlns="http://schemas.microsoft.com/office/infopath/2007/PartnerControls"/>
    </lcf76f155ced4ddcb4097134ff3c332f>
    <TaxCatchAll xmlns="549c71b7-aadd-438e-a439-516e107c46f0" xsi:nil="true"/>
  </documentManagement>
</p:properties>
</file>

<file path=customXml/itemProps1.xml><?xml version="1.0" encoding="utf-8"?>
<ds:datastoreItem xmlns:ds="http://schemas.openxmlformats.org/officeDocument/2006/customXml" ds:itemID="{9443072B-A2D1-4598-923B-8E6C64063283}"/>
</file>

<file path=customXml/itemProps2.xml><?xml version="1.0" encoding="utf-8"?>
<ds:datastoreItem xmlns:ds="http://schemas.openxmlformats.org/officeDocument/2006/customXml" ds:itemID="{419FD13B-F300-42DD-AF60-27865D40CE92}"/>
</file>

<file path=customXml/itemProps3.xml><?xml version="1.0" encoding="utf-8"?>
<ds:datastoreItem xmlns:ds="http://schemas.openxmlformats.org/officeDocument/2006/customXml" ds:itemID="{37B2DA8C-5386-4599-91A6-7267A28A3015}"/>
</file>

<file path=docProps/app.xml><?xml version="1.0" encoding="utf-8"?>
<Properties xmlns="http://schemas.openxmlformats.org/officeDocument/2006/extended-properties" xmlns:vt="http://schemas.openxmlformats.org/officeDocument/2006/docPropsVTypes">
  <Template>Normal.dotm</Template>
  <TotalTime>70</TotalTime>
  <Pages>20</Pages>
  <Words>2724</Words>
  <Characters>14982</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Karolyn Piedra Mora</dc:creator>
  <cp:keywords/>
  <dc:description/>
  <cp:lastModifiedBy>Karolyn Piedra Mora</cp:lastModifiedBy>
  <cp:revision>38</cp:revision>
  <dcterms:created xsi:type="dcterms:W3CDTF">2026-01-23T19:45:00Z</dcterms:created>
  <dcterms:modified xsi:type="dcterms:W3CDTF">2026-02-11T17:19:00Z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0x010100C6FFA327E2B4534CA4405BAE9C2AF67E</vt:lpwstr>
  </property>
</Properties>
</file>