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CFA1D" w14:textId="77777777" w:rsidR="00FE2952" w:rsidRDefault="00FE2952" w:rsidP="00D64A7B">
      <w:pPr>
        <w:ind w:left="1800" w:hanging="1800"/>
        <w:jc w:val="center"/>
        <w:rPr>
          <w:rFonts w:ascii="Bookman Old Style" w:hAnsi="Bookman Old Style" w:cstheme="majorHAnsi"/>
          <w:b/>
          <w:bCs/>
          <w:color w:val="000000"/>
          <w:sz w:val="22"/>
          <w:szCs w:val="22"/>
        </w:rPr>
      </w:pPr>
    </w:p>
    <w:p w14:paraId="70F46276" w14:textId="5AEBD811" w:rsidR="00D64A7B" w:rsidRPr="00E85D86" w:rsidRDefault="00D64A7B" w:rsidP="00D64A7B">
      <w:pPr>
        <w:ind w:left="1800" w:hanging="1800"/>
        <w:jc w:val="center"/>
        <w:rPr>
          <w:rFonts w:ascii="Bookman Old Style" w:hAnsi="Bookman Old Style" w:cstheme="majorHAnsi"/>
          <w:b/>
          <w:bCs/>
          <w:color w:val="000000"/>
          <w:sz w:val="22"/>
          <w:szCs w:val="22"/>
        </w:rPr>
      </w:pPr>
      <w:r w:rsidRPr="00E85D86">
        <w:rPr>
          <w:rFonts w:ascii="Bookman Old Style" w:hAnsi="Bookman Old Style" w:cstheme="majorHAnsi"/>
          <w:b/>
          <w:bCs/>
          <w:color w:val="000000"/>
          <w:sz w:val="22"/>
          <w:szCs w:val="22"/>
        </w:rPr>
        <w:t xml:space="preserve">CIRCULAR No. </w:t>
      </w:r>
      <w:r w:rsidR="000D4B78" w:rsidRPr="00E85D86">
        <w:rPr>
          <w:rFonts w:ascii="Bookman Old Style" w:hAnsi="Bookman Old Style" w:cstheme="majorHAnsi"/>
          <w:b/>
          <w:bCs/>
          <w:color w:val="000000"/>
          <w:sz w:val="22"/>
          <w:szCs w:val="22"/>
        </w:rPr>
        <w:t>5</w:t>
      </w:r>
      <w:r w:rsidR="00E537F2" w:rsidRPr="00E85D86">
        <w:rPr>
          <w:rFonts w:ascii="Bookman Old Style" w:hAnsi="Bookman Old Style" w:cstheme="majorHAnsi"/>
          <w:b/>
          <w:bCs/>
          <w:color w:val="000000"/>
          <w:sz w:val="22"/>
          <w:szCs w:val="22"/>
        </w:rPr>
        <w:t>9</w:t>
      </w:r>
      <w:r w:rsidRPr="00E85D86">
        <w:rPr>
          <w:rFonts w:ascii="Bookman Old Style" w:hAnsi="Bookman Old Style" w:cstheme="majorHAnsi"/>
          <w:b/>
          <w:bCs/>
          <w:color w:val="000000"/>
          <w:sz w:val="22"/>
          <w:szCs w:val="22"/>
        </w:rPr>
        <w:t>-2026</w:t>
      </w:r>
    </w:p>
    <w:p w14:paraId="3014C90E" w14:textId="77777777" w:rsidR="001F651B" w:rsidRPr="00E85D86" w:rsidRDefault="001F651B" w:rsidP="00D64A7B">
      <w:pPr>
        <w:ind w:left="1800" w:hanging="1800"/>
        <w:jc w:val="center"/>
        <w:rPr>
          <w:rFonts w:ascii="Bookman Old Style" w:hAnsi="Bookman Old Style" w:cstheme="majorHAnsi"/>
          <w:b/>
          <w:bCs/>
          <w:color w:val="000000"/>
          <w:sz w:val="22"/>
          <w:szCs w:val="22"/>
        </w:rPr>
      </w:pPr>
    </w:p>
    <w:p w14:paraId="393430C9" w14:textId="77777777" w:rsidR="00D64A7B" w:rsidRPr="00E85D86" w:rsidRDefault="00D64A7B" w:rsidP="00D64A7B">
      <w:pPr>
        <w:ind w:left="1800" w:hanging="1800"/>
        <w:jc w:val="center"/>
        <w:rPr>
          <w:rFonts w:ascii="Bookman Old Style" w:hAnsi="Bookman Old Style" w:cstheme="majorHAnsi"/>
          <w:b/>
          <w:bCs/>
          <w:color w:val="000000"/>
          <w:sz w:val="22"/>
          <w:szCs w:val="22"/>
        </w:rPr>
      </w:pPr>
    </w:p>
    <w:p w14:paraId="7D3A1447" w14:textId="3FEFA1F1" w:rsidR="00815DB2" w:rsidRPr="00E85D86" w:rsidRDefault="00D64A7B" w:rsidP="00815DB2">
      <w:pPr>
        <w:ind w:left="1797" w:hanging="1800"/>
        <w:outlineLvl w:val="0"/>
        <w:rPr>
          <w:rFonts w:ascii="Bookman Old Style" w:hAnsi="Bookman Old Style" w:cstheme="majorHAnsi"/>
          <w:color w:val="000000"/>
          <w:sz w:val="22"/>
          <w:szCs w:val="22"/>
        </w:rPr>
      </w:pPr>
      <w:r w:rsidRPr="00E85D86">
        <w:rPr>
          <w:rFonts w:ascii="Bookman Old Style" w:hAnsi="Bookman Old Style" w:cstheme="majorHAnsi"/>
          <w:b/>
          <w:bCs/>
          <w:color w:val="000000"/>
          <w:sz w:val="22"/>
          <w:szCs w:val="22"/>
        </w:rPr>
        <w:t xml:space="preserve">DE:            </w:t>
      </w:r>
      <w:bookmarkStart w:id="0" w:name="_Hlk133476366"/>
      <w:r w:rsidR="00F918C1" w:rsidRPr="00F918C1">
        <w:rPr>
          <w:rFonts w:ascii="Bookman Old Style" w:hAnsi="Bookman Old Style" w:cstheme="majorHAnsi"/>
          <w:color w:val="000000"/>
          <w:sz w:val="22"/>
          <w:szCs w:val="22"/>
        </w:rPr>
        <w:t>M.B.A</w:t>
      </w:r>
      <w:r w:rsidR="00815DB2" w:rsidRPr="00E85D86">
        <w:rPr>
          <w:rFonts w:ascii="Bookman Old Style" w:hAnsi="Bookman Old Style" w:cstheme="majorHAnsi"/>
          <w:color w:val="000000"/>
          <w:sz w:val="22"/>
          <w:szCs w:val="22"/>
        </w:rPr>
        <w:t>. José Luis Soto Richmond</w:t>
      </w:r>
    </w:p>
    <w:p w14:paraId="1D42A33E" w14:textId="71565750" w:rsidR="00D64A7B" w:rsidRPr="00E85D86" w:rsidRDefault="00D64A7B" w:rsidP="00743E03">
      <w:pPr>
        <w:spacing w:after="120"/>
        <w:ind w:left="1798" w:hanging="522"/>
        <w:outlineLvl w:val="0"/>
        <w:rPr>
          <w:rFonts w:ascii="Bookman Old Style" w:hAnsi="Bookman Old Style" w:cstheme="majorHAnsi"/>
          <w:color w:val="000000"/>
          <w:sz w:val="22"/>
          <w:szCs w:val="22"/>
        </w:rPr>
      </w:pPr>
      <w:r w:rsidRPr="00E85D86">
        <w:rPr>
          <w:rFonts w:ascii="Bookman Old Style" w:hAnsi="Bookman Old Style" w:cstheme="majorHAnsi"/>
          <w:color w:val="000000"/>
          <w:sz w:val="22"/>
          <w:szCs w:val="22"/>
        </w:rPr>
        <w:t>Jef</w:t>
      </w:r>
      <w:r w:rsidR="00F31879" w:rsidRPr="00E85D86">
        <w:rPr>
          <w:rFonts w:ascii="Bookman Old Style" w:hAnsi="Bookman Old Style" w:cstheme="majorHAnsi"/>
          <w:color w:val="000000"/>
          <w:sz w:val="22"/>
          <w:szCs w:val="22"/>
        </w:rPr>
        <w:t>e</w:t>
      </w:r>
      <w:r w:rsidRPr="00E85D86">
        <w:rPr>
          <w:rFonts w:ascii="Bookman Old Style" w:hAnsi="Bookman Old Style" w:cstheme="majorHAnsi"/>
          <w:color w:val="000000"/>
          <w:sz w:val="22"/>
          <w:szCs w:val="22"/>
        </w:rPr>
        <w:t xml:space="preserve"> a.i., Departamento de Proveeduría</w:t>
      </w:r>
      <w:bookmarkEnd w:id="0"/>
    </w:p>
    <w:p w14:paraId="7EC5EE67" w14:textId="2871E618" w:rsidR="00D64A7B" w:rsidRPr="00E85D86" w:rsidRDefault="00D64A7B" w:rsidP="00743E03">
      <w:pPr>
        <w:spacing w:after="120"/>
        <w:ind w:left="1276" w:hanging="1276"/>
        <w:jc w:val="both"/>
        <w:rPr>
          <w:rFonts w:ascii="Bookman Old Style" w:hAnsi="Bookman Old Style" w:cstheme="majorHAnsi"/>
          <w:color w:val="000000"/>
          <w:sz w:val="22"/>
          <w:szCs w:val="22"/>
        </w:rPr>
      </w:pPr>
      <w:r w:rsidRPr="00E85D86">
        <w:rPr>
          <w:rFonts w:ascii="Bookman Old Style" w:hAnsi="Bookman Old Style" w:cstheme="majorHAnsi"/>
          <w:b/>
          <w:bCs/>
          <w:color w:val="000000"/>
          <w:sz w:val="22"/>
          <w:szCs w:val="22"/>
        </w:rPr>
        <w:t>PARA:</w:t>
      </w:r>
      <w:r w:rsidRPr="00E85D86">
        <w:rPr>
          <w:rFonts w:ascii="Bookman Old Style" w:hAnsi="Bookman Old Style" w:cstheme="majorHAnsi"/>
          <w:color w:val="000000"/>
          <w:sz w:val="22"/>
          <w:szCs w:val="22"/>
        </w:rPr>
        <w:tab/>
      </w:r>
      <w:bookmarkStart w:id="1" w:name="_Hlk133476356"/>
      <w:r w:rsidRPr="00E85D86">
        <w:rPr>
          <w:rFonts w:ascii="Bookman Old Style" w:hAnsi="Bookman Old Style" w:cstheme="majorHAnsi"/>
          <w:color w:val="000000"/>
          <w:sz w:val="22"/>
          <w:szCs w:val="22"/>
        </w:rPr>
        <w:t>Oficinas y Administraciones Regionales que tramitan procedimientos de Contratación Pública</w:t>
      </w:r>
      <w:bookmarkEnd w:id="1"/>
    </w:p>
    <w:p w14:paraId="65DD9B70" w14:textId="43E263E9" w:rsidR="00D64A7B" w:rsidRPr="00E85D86" w:rsidRDefault="00D64A7B" w:rsidP="00743E03">
      <w:pPr>
        <w:spacing w:after="120"/>
        <w:ind w:left="1276" w:hanging="1276"/>
        <w:jc w:val="both"/>
        <w:rPr>
          <w:rFonts w:ascii="Bookman Old Style" w:hAnsi="Bookman Old Style" w:cstheme="majorHAnsi"/>
          <w:b/>
          <w:bCs/>
          <w:color w:val="000000"/>
          <w:sz w:val="22"/>
          <w:szCs w:val="22"/>
        </w:rPr>
      </w:pPr>
      <w:r w:rsidRPr="00E85D86">
        <w:rPr>
          <w:rFonts w:ascii="Bookman Old Style" w:hAnsi="Bookman Old Style" w:cstheme="majorHAnsi"/>
          <w:b/>
          <w:bCs/>
          <w:color w:val="000000"/>
          <w:sz w:val="22"/>
          <w:szCs w:val="22"/>
        </w:rPr>
        <w:t>ASUNTO:</w:t>
      </w:r>
      <w:r w:rsidRPr="00E85D86">
        <w:rPr>
          <w:rFonts w:ascii="Bookman Old Style" w:hAnsi="Bookman Old Style" w:cstheme="majorHAnsi"/>
          <w:b/>
          <w:bCs/>
          <w:color w:val="000000"/>
          <w:sz w:val="22"/>
          <w:szCs w:val="22"/>
        </w:rPr>
        <w:tab/>
      </w:r>
      <w:r w:rsidR="001B461B" w:rsidRPr="003F7523">
        <w:rPr>
          <w:rFonts w:ascii="Bookman Old Style" w:hAnsi="Bookman Old Style" w:cstheme="majorHAnsi"/>
          <w:color w:val="000000"/>
          <w:sz w:val="22"/>
          <w:szCs w:val="22"/>
        </w:rPr>
        <w:t>Registro de</w:t>
      </w:r>
      <w:r w:rsidR="003F7523">
        <w:rPr>
          <w:rFonts w:ascii="Bookman Old Style" w:hAnsi="Bookman Old Style" w:cstheme="majorHAnsi"/>
          <w:b/>
          <w:bCs/>
          <w:color w:val="000000"/>
          <w:sz w:val="22"/>
          <w:szCs w:val="22"/>
        </w:rPr>
        <w:t xml:space="preserve"> </w:t>
      </w:r>
      <w:r w:rsidR="00E537F2" w:rsidRPr="00E85D86">
        <w:rPr>
          <w:rFonts w:ascii="Bookman Old Style" w:hAnsi="Bookman Old Style" w:cstheme="majorHAnsi"/>
          <w:color w:val="000000"/>
          <w:sz w:val="22"/>
          <w:szCs w:val="22"/>
        </w:rPr>
        <w:t>Trámite</w:t>
      </w:r>
      <w:r w:rsidR="003F7523">
        <w:rPr>
          <w:rFonts w:ascii="Bookman Old Style" w:hAnsi="Bookman Old Style" w:cstheme="majorHAnsi"/>
          <w:color w:val="000000"/>
          <w:sz w:val="22"/>
          <w:szCs w:val="22"/>
        </w:rPr>
        <w:t>s</w:t>
      </w:r>
      <w:r w:rsidR="00E537F2" w:rsidRPr="00E85D86">
        <w:rPr>
          <w:rFonts w:ascii="Bookman Old Style" w:hAnsi="Bookman Old Style" w:cstheme="majorHAnsi"/>
          <w:color w:val="000000"/>
          <w:sz w:val="22"/>
          <w:szCs w:val="22"/>
        </w:rPr>
        <w:t xml:space="preserve"> de Capacitaciones Abiertas</w:t>
      </w:r>
      <w:r w:rsidRPr="00E85D86">
        <w:rPr>
          <w:rFonts w:ascii="Bookman Old Style" w:hAnsi="Bookman Old Style" w:cstheme="majorHAnsi"/>
          <w:color w:val="000000"/>
          <w:sz w:val="22"/>
          <w:szCs w:val="22"/>
        </w:rPr>
        <w:t xml:space="preserve"> en SICOP</w:t>
      </w:r>
    </w:p>
    <w:p w14:paraId="1BED79B3" w14:textId="532B965F" w:rsidR="00D64A7B" w:rsidRPr="00E85D86" w:rsidRDefault="00D64A7B" w:rsidP="00743E03">
      <w:pPr>
        <w:jc w:val="both"/>
        <w:rPr>
          <w:rFonts w:ascii="Bookman Old Style" w:hAnsi="Bookman Old Style" w:cstheme="majorHAnsi"/>
          <w:b/>
          <w:bCs/>
          <w:color w:val="000000"/>
          <w:sz w:val="22"/>
          <w:szCs w:val="22"/>
        </w:rPr>
      </w:pPr>
      <w:r w:rsidRPr="00E85D86">
        <w:rPr>
          <w:rFonts w:ascii="Bookman Old Style" w:hAnsi="Bookman Old Style" w:cstheme="majorHAnsi"/>
          <w:b/>
          <w:bCs/>
          <w:color w:val="000000"/>
          <w:sz w:val="22"/>
          <w:szCs w:val="22"/>
        </w:rPr>
        <w:t>FECHA:</w:t>
      </w:r>
      <w:r w:rsidR="00E85D86">
        <w:rPr>
          <w:rFonts w:ascii="Bookman Old Style" w:hAnsi="Bookman Old Style" w:cstheme="majorHAnsi"/>
          <w:b/>
          <w:bCs/>
          <w:color w:val="000000"/>
          <w:sz w:val="22"/>
          <w:szCs w:val="22"/>
        </w:rPr>
        <w:t xml:space="preserve">      </w:t>
      </w:r>
      <w:r w:rsidR="00DC3FE4">
        <w:rPr>
          <w:rFonts w:ascii="Bookman Old Style" w:hAnsi="Bookman Old Style" w:cstheme="majorHAnsi"/>
          <w:color w:val="000000"/>
          <w:sz w:val="22"/>
          <w:szCs w:val="22"/>
        </w:rPr>
        <w:t>2</w:t>
      </w:r>
      <w:r w:rsidR="0059135A">
        <w:rPr>
          <w:rFonts w:ascii="Bookman Old Style" w:hAnsi="Bookman Old Style" w:cstheme="majorHAnsi"/>
          <w:color w:val="000000"/>
          <w:sz w:val="22"/>
          <w:szCs w:val="22"/>
        </w:rPr>
        <w:t>2</w:t>
      </w:r>
      <w:r w:rsidR="002C50C1">
        <w:rPr>
          <w:rFonts w:ascii="Bookman Old Style" w:hAnsi="Bookman Old Style" w:cstheme="majorHAnsi"/>
          <w:color w:val="000000"/>
          <w:sz w:val="22"/>
          <w:szCs w:val="22"/>
        </w:rPr>
        <w:t xml:space="preserve"> de setiembre</w:t>
      </w:r>
      <w:r w:rsidR="00F755EB" w:rsidRPr="00E85D86">
        <w:rPr>
          <w:rFonts w:ascii="Bookman Old Style" w:hAnsi="Bookman Old Style" w:cstheme="majorHAnsi"/>
          <w:color w:val="000000"/>
          <w:sz w:val="22"/>
          <w:szCs w:val="22"/>
        </w:rPr>
        <w:t xml:space="preserve"> de 2026</w:t>
      </w:r>
    </w:p>
    <w:p w14:paraId="00629AC1" w14:textId="74F61E97" w:rsidR="00D64A7B" w:rsidRPr="00E85D86" w:rsidRDefault="00D64A7B" w:rsidP="00743E03">
      <w:pPr>
        <w:spacing w:after="120"/>
        <w:jc w:val="both"/>
        <w:rPr>
          <w:rFonts w:ascii="Bookman Old Style" w:hAnsi="Bookman Old Style" w:cstheme="majorHAnsi"/>
          <w:color w:val="000000"/>
          <w:sz w:val="22"/>
          <w:szCs w:val="22"/>
        </w:rPr>
      </w:pPr>
      <w:r w:rsidRPr="00E85D86">
        <w:rPr>
          <w:rFonts w:ascii="Bookman Old Style" w:hAnsi="Bookman Old Style" w:cstheme="majorHAnsi"/>
          <w:b/>
          <w:bCs/>
          <w:color w:val="000000"/>
          <w:sz w:val="22"/>
          <w:szCs w:val="22"/>
        </w:rPr>
        <w:t>_____________________________________________________________________________</w:t>
      </w:r>
    </w:p>
    <w:p w14:paraId="1706777E" w14:textId="77777777" w:rsidR="00FE2952" w:rsidRDefault="00FE2952" w:rsidP="00F3028D">
      <w:pPr>
        <w:jc w:val="both"/>
        <w:rPr>
          <w:rFonts w:ascii="Bookman Old Style" w:hAnsi="Bookman Old Style" w:cstheme="majorHAnsi"/>
          <w:sz w:val="22"/>
          <w:szCs w:val="22"/>
        </w:rPr>
      </w:pPr>
    </w:p>
    <w:p w14:paraId="7CF88A34" w14:textId="29AAC2F8" w:rsidR="00D86CB6" w:rsidRPr="00E85D86" w:rsidRDefault="00D64A7B" w:rsidP="00FE2952">
      <w:pPr>
        <w:spacing w:line="360" w:lineRule="auto"/>
        <w:jc w:val="both"/>
        <w:rPr>
          <w:rFonts w:ascii="Bookman Old Style" w:hAnsi="Bookman Old Style" w:cstheme="majorHAnsi"/>
          <w:sz w:val="22"/>
          <w:szCs w:val="22"/>
        </w:rPr>
      </w:pPr>
      <w:r w:rsidRPr="00E85D86">
        <w:rPr>
          <w:rFonts w:ascii="Bookman Old Style" w:hAnsi="Bookman Old Style" w:cstheme="majorHAnsi"/>
          <w:sz w:val="22"/>
          <w:szCs w:val="22"/>
        </w:rPr>
        <w:t xml:space="preserve">Estimados compañeros (as) encargados (as) de </w:t>
      </w:r>
      <w:r w:rsidR="003D738B">
        <w:rPr>
          <w:rFonts w:ascii="Bookman Old Style" w:hAnsi="Bookman Old Style" w:cstheme="majorHAnsi"/>
          <w:sz w:val="22"/>
          <w:szCs w:val="22"/>
        </w:rPr>
        <w:t xml:space="preserve">las </w:t>
      </w:r>
      <w:r w:rsidRPr="00E85D86">
        <w:rPr>
          <w:rFonts w:ascii="Bookman Old Style" w:hAnsi="Bookman Old Style" w:cstheme="majorHAnsi"/>
          <w:sz w:val="22"/>
          <w:szCs w:val="22"/>
        </w:rPr>
        <w:t xml:space="preserve">Oficinas y Administraciones Regionales </w:t>
      </w:r>
      <w:r w:rsidR="00EB7792">
        <w:rPr>
          <w:rFonts w:ascii="Bookman Old Style" w:hAnsi="Bookman Old Style" w:cstheme="majorHAnsi"/>
          <w:sz w:val="22"/>
          <w:szCs w:val="22"/>
        </w:rPr>
        <w:t>responsables de</w:t>
      </w:r>
      <w:r w:rsidR="00F3028D" w:rsidRPr="00E85D86">
        <w:rPr>
          <w:rFonts w:ascii="Bookman Old Style" w:hAnsi="Bookman Old Style" w:cstheme="majorHAnsi"/>
          <w:sz w:val="22"/>
          <w:szCs w:val="22"/>
        </w:rPr>
        <w:t xml:space="preserve"> procedimientos de contratación, se les comunica lo siguiente:</w:t>
      </w:r>
    </w:p>
    <w:p w14:paraId="141515E4" w14:textId="77777777" w:rsidR="00F3028D" w:rsidRPr="00E85D86" w:rsidRDefault="00F3028D" w:rsidP="00FE2952">
      <w:pPr>
        <w:spacing w:line="360" w:lineRule="auto"/>
        <w:jc w:val="both"/>
        <w:rPr>
          <w:rFonts w:ascii="Bookman Old Style" w:hAnsi="Bookman Old Style" w:cstheme="majorHAnsi"/>
          <w:sz w:val="22"/>
          <w:szCs w:val="22"/>
        </w:rPr>
      </w:pPr>
    </w:p>
    <w:p w14:paraId="6A4A03C6" w14:textId="0174A013" w:rsidR="004D191C" w:rsidRPr="004D191C" w:rsidRDefault="004D191C" w:rsidP="00FE2952">
      <w:pPr>
        <w:spacing w:line="360" w:lineRule="auto"/>
        <w:jc w:val="both"/>
        <w:rPr>
          <w:rFonts w:ascii="Bookman Old Style" w:hAnsi="Bookman Old Style" w:cstheme="majorHAnsi"/>
          <w:sz w:val="22"/>
          <w:szCs w:val="22"/>
        </w:rPr>
      </w:pPr>
      <w:r w:rsidRPr="004D191C">
        <w:rPr>
          <w:rFonts w:ascii="Bookman Old Style" w:hAnsi="Bookman Old Style" w:cstheme="majorHAnsi"/>
          <w:sz w:val="22"/>
          <w:szCs w:val="22"/>
        </w:rPr>
        <w:t xml:space="preserve">El Departamento de Proveeduría comunica que, mediante la Circular MH-DCoP-CIR-0043-2026, emitida por el Ministerio de Hacienda, se informó sobre las mejoras implementadas en la plataforma del Sistema Integrado de Compras Públicas (SICOP), entre las cuales se encuentra la incorporación del trámite para el registro de </w:t>
      </w:r>
      <w:r w:rsidRPr="004D191C">
        <w:rPr>
          <w:rFonts w:ascii="Bookman Old Style" w:hAnsi="Bookman Old Style" w:cstheme="majorHAnsi"/>
          <w:b/>
          <w:bCs/>
          <w:sz w:val="22"/>
          <w:szCs w:val="22"/>
        </w:rPr>
        <w:t>Capacitaciones Abiertas</w:t>
      </w:r>
      <w:r w:rsidRPr="004D191C">
        <w:rPr>
          <w:rFonts w:ascii="Bookman Old Style" w:hAnsi="Bookman Old Style" w:cstheme="majorHAnsi"/>
          <w:sz w:val="22"/>
          <w:szCs w:val="22"/>
        </w:rPr>
        <w:t>.</w:t>
      </w:r>
    </w:p>
    <w:p w14:paraId="347FA7A2" w14:textId="77777777" w:rsidR="004D191C" w:rsidRPr="004D191C" w:rsidRDefault="004D191C" w:rsidP="00FE2952">
      <w:pPr>
        <w:spacing w:line="360" w:lineRule="auto"/>
        <w:jc w:val="both"/>
        <w:rPr>
          <w:rFonts w:ascii="Bookman Old Style" w:hAnsi="Bookman Old Style" w:cstheme="majorHAnsi"/>
          <w:sz w:val="22"/>
          <w:szCs w:val="22"/>
        </w:rPr>
      </w:pPr>
    </w:p>
    <w:p w14:paraId="204ED07D" w14:textId="77777777" w:rsidR="004D191C" w:rsidRPr="004D191C" w:rsidRDefault="004D191C" w:rsidP="00FE2952">
      <w:pPr>
        <w:spacing w:line="360" w:lineRule="auto"/>
        <w:jc w:val="both"/>
        <w:rPr>
          <w:rFonts w:ascii="Bookman Old Style" w:hAnsi="Bookman Old Style" w:cstheme="majorHAnsi"/>
          <w:sz w:val="22"/>
          <w:szCs w:val="22"/>
        </w:rPr>
      </w:pPr>
      <w:r w:rsidRPr="004D191C">
        <w:rPr>
          <w:rFonts w:ascii="Bookman Old Style" w:hAnsi="Bookman Old Style" w:cstheme="majorHAnsi"/>
          <w:sz w:val="22"/>
          <w:szCs w:val="22"/>
        </w:rPr>
        <w:t xml:space="preserve">En atención a lo anterior, se procedió a realizar la actualización correspondiente del </w:t>
      </w:r>
      <w:r w:rsidRPr="004D191C">
        <w:rPr>
          <w:rFonts w:ascii="Bookman Old Style" w:hAnsi="Bookman Old Style" w:cstheme="majorHAnsi"/>
          <w:b/>
          <w:bCs/>
          <w:sz w:val="22"/>
          <w:szCs w:val="22"/>
        </w:rPr>
        <w:t>Manual de Trámites de Expedientes, Interfases y Contratos SICOP</w:t>
      </w:r>
      <w:r w:rsidRPr="004D191C">
        <w:rPr>
          <w:rFonts w:ascii="Bookman Old Style" w:hAnsi="Bookman Old Style" w:cstheme="majorHAnsi"/>
          <w:sz w:val="22"/>
          <w:szCs w:val="22"/>
        </w:rPr>
        <w:t>, incorporando la guía para el registro de este tipo de procedimientos. Dicho trámite deberá gestionarse en la plataforma siguiendo una lógica similar a la utilizada actualmente para las contrataciones fuera del sistema.</w:t>
      </w:r>
    </w:p>
    <w:p w14:paraId="0AA10EB3" w14:textId="77777777" w:rsidR="004D191C" w:rsidRPr="004D191C" w:rsidRDefault="004D191C" w:rsidP="00FE2952">
      <w:pPr>
        <w:spacing w:line="360" w:lineRule="auto"/>
        <w:jc w:val="both"/>
        <w:rPr>
          <w:rFonts w:ascii="Bookman Old Style" w:hAnsi="Bookman Old Style" w:cstheme="majorHAnsi"/>
          <w:sz w:val="22"/>
          <w:szCs w:val="22"/>
        </w:rPr>
      </w:pPr>
    </w:p>
    <w:p w14:paraId="0AF5DF9E" w14:textId="5FBDA0D9" w:rsidR="006000F9" w:rsidRPr="006000F9" w:rsidRDefault="004D191C" w:rsidP="00FE2952">
      <w:pPr>
        <w:spacing w:line="360" w:lineRule="auto"/>
        <w:jc w:val="both"/>
        <w:rPr>
          <w:rFonts w:ascii="Bookman Old Style" w:hAnsi="Bookman Old Style" w:cstheme="majorHAnsi"/>
          <w:sz w:val="22"/>
          <w:szCs w:val="22"/>
        </w:rPr>
      </w:pPr>
      <w:r w:rsidRPr="004D191C">
        <w:rPr>
          <w:rFonts w:ascii="Bookman Old Style" w:hAnsi="Bookman Old Style" w:cstheme="majorHAnsi"/>
          <w:sz w:val="22"/>
          <w:szCs w:val="22"/>
        </w:rPr>
        <w:t>Para consultar el procedimiento respectivo, las personas usuarias deberán seguir la siguiente ruta en la página web del Departamento de Proveeduría:</w:t>
      </w:r>
    </w:p>
    <w:p w14:paraId="50C660FC" w14:textId="77777777" w:rsidR="004D191C" w:rsidRDefault="004D191C" w:rsidP="00FE2952">
      <w:pPr>
        <w:spacing w:line="360" w:lineRule="auto"/>
        <w:jc w:val="both"/>
        <w:rPr>
          <w:rFonts w:ascii="Bookman Old Style" w:hAnsi="Bookman Old Style" w:cstheme="majorHAnsi"/>
          <w:sz w:val="22"/>
          <w:szCs w:val="22"/>
        </w:rPr>
      </w:pPr>
    </w:p>
    <w:p w14:paraId="15907842" w14:textId="009E3791" w:rsidR="006000F9" w:rsidRDefault="006000F9" w:rsidP="00FE2952">
      <w:pPr>
        <w:spacing w:line="360" w:lineRule="auto"/>
        <w:jc w:val="both"/>
        <w:rPr>
          <w:rFonts w:ascii="Bookman Old Style" w:hAnsi="Bookman Old Style" w:cstheme="majorHAnsi"/>
          <w:sz w:val="22"/>
          <w:szCs w:val="22"/>
        </w:rPr>
      </w:pPr>
      <w:r w:rsidRPr="006000F9">
        <w:rPr>
          <w:rFonts w:ascii="Bookman Old Style" w:hAnsi="Bookman Old Style" w:cstheme="majorHAnsi"/>
          <w:sz w:val="22"/>
          <w:szCs w:val="22"/>
        </w:rPr>
        <w:t>SICOP → Manuales → Manual Trámites de Expedientes, Interfases y Contratos SICOP → Pliego de Condiciones → Registro de Capacitación Abierta.</w:t>
      </w:r>
    </w:p>
    <w:p w14:paraId="7D6F88E1" w14:textId="77777777" w:rsidR="00D977ED" w:rsidRDefault="00D977ED" w:rsidP="00FE2952">
      <w:pPr>
        <w:spacing w:line="360" w:lineRule="auto"/>
        <w:jc w:val="both"/>
        <w:rPr>
          <w:rFonts w:ascii="Bookman Old Style" w:hAnsi="Bookman Old Style" w:cstheme="majorHAnsi"/>
          <w:sz w:val="22"/>
          <w:szCs w:val="22"/>
        </w:rPr>
      </w:pPr>
    </w:p>
    <w:p w14:paraId="6CDFDA02" w14:textId="5C26E353" w:rsidR="006000F9" w:rsidRPr="006000F9" w:rsidRDefault="006000F9" w:rsidP="00FE2952">
      <w:pPr>
        <w:spacing w:line="360" w:lineRule="auto"/>
        <w:jc w:val="both"/>
        <w:rPr>
          <w:rFonts w:ascii="Bookman Old Style" w:hAnsi="Bookman Old Style" w:cstheme="majorHAnsi"/>
          <w:sz w:val="22"/>
          <w:szCs w:val="22"/>
        </w:rPr>
      </w:pPr>
      <w:r w:rsidRPr="006000F9">
        <w:rPr>
          <w:rFonts w:ascii="Bookman Old Style" w:hAnsi="Bookman Old Style" w:cstheme="majorHAnsi"/>
          <w:sz w:val="22"/>
          <w:szCs w:val="22"/>
        </w:rPr>
        <w:t>Se solicita a todas las Oficinas y Administraciones Regionales que gestionan procedimientos de contratación</w:t>
      </w:r>
      <w:r w:rsidR="00FE2952">
        <w:rPr>
          <w:rFonts w:ascii="Bookman Old Style" w:hAnsi="Bookman Old Style" w:cstheme="majorHAnsi"/>
          <w:sz w:val="22"/>
          <w:szCs w:val="22"/>
        </w:rPr>
        <w:t>,</w:t>
      </w:r>
      <w:r w:rsidRPr="006000F9">
        <w:rPr>
          <w:rFonts w:ascii="Bookman Old Style" w:hAnsi="Bookman Old Style" w:cstheme="majorHAnsi"/>
          <w:sz w:val="22"/>
          <w:szCs w:val="22"/>
        </w:rPr>
        <w:t xml:space="preserve"> realizar el registro de los trámites de Capacitación Abierta </w:t>
      </w:r>
      <w:r w:rsidR="004D41C6" w:rsidRPr="004D41C6">
        <w:rPr>
          <w:rFonts w:ascii="Bookman Old Style" w:hAnsi="Bookman Old Style" w:cstheme="majorHAnsi"/>
          <w:sz w:val="22"/>
          <w:szCs w:val="22"/>
        </w:rPr>
        <w:t>conforme a las disposiciones establecidas tanto en la plataforma SICOP como en el manual institucional.</w:t>
      </w:r>
    </w:p>
    <w:p w14:paraId="62BB6620" w14:textId="77777777" w:rsidR="006000F9" w:rsidRPr="006000F9" w:rsidRDefault="006000F9" w:rsidP="00FE2952">
      <w:pPr>
        <w:spacing w:line="360" w:lineRule="auto"/>
        <w:jc w:val="both"/>
        <w:rPr>
          <w:rFonts w:ascii="Bookman Old Style" w:hAnsi="Bookman Old Style" w:cstheme="majorHAnsi"/>
          <w:sz w:val="22"/>
          <w:szCs w:val="22"/>
        </w:rPr>
      </w:pPr>
    </w:p>
    <w:p w14:paraId="76C88722" w14:textId="4A49CCF0" w:rsidR="006837C6" w:rsidRPr="00E85D86" w:rsidRDefault="006000F9" w:rsidP="00FE2952">
      <w:pPr>
        <w:spacing w:line="360" w:lineRule="auto"/>
        <w:jc w:val="both"/>
        <w:rPr>
          <w:rFonts w:ascii="Bookman Old Style" w:hAnsi="Bookman Old Style" w:cstheme="majorHAnsi"/>
          <w:color w:val="000000"/>
          <w:sz w:val="22"/>
          <w:szCs w:val="22"/>
        </w:rPr>
      </w:pPr>
      <w:r w:rsidRPr="006000F9">
        <w:rPr>
          <w:rFonts w:ascii="Bookman Old Style" w:hAnsi="Bookman Old Style" w:cstheme="majorHAnsi"/>
          <w:sz w:val="22"/>
          <w:szCs w:val="22"/>
        </w:rPr>
        <w:t>La presente comunicación se emite para su conocimiento, aplicación y cumplimiento.</w:t>
      </w:r>
    </w:p>
    <w:p w14:paraId="18DC8550" w14:textId="77777777" w:rsidR="00FE2952" w:rsidRDefault="00FE2952" w:rsidP="006837C6">
      <w:pPr>
        <w:jc w:val="both"/>
        <w:rPr>
          <w:rFonts w:ascii="Bookman Old Style" w:hAnsi="Bookman Old Style" w:cstheme="majorHAnsi"/>
          <w:color w:val="000000"/>
          <w:sz w:val="22"/>
          <w:szCs w:val="22"/>
        </w:rPr>
      </w:pPr>
    </w:p>
    <w:p w14:paraId="2C0D5CE3" w14:textId="3B6DE19A" w:rsidR="00D84FB2" w:rsidRPr="00E85D86" w:rsidRDefault="00A01838" w:rsidP="006837C6">
      <w:pPr>
        <w:jc w:val="both"/>
        <w:rPr>
          <w:rFonts w:ascii="Bookman Old Style" w:hAnsi="Bookman Old Style" w:cstheme="majorHAnsi"/>
          <w:color w:val="000000"/>
          <w:sz w:val="22"/>
          <w:szCs w:val="22"/>
        </w:rPr>
      </w:pPr>
      <w:r w:rsidRPr="00E85D86">
        <w:rPr>
          <w:rFonts w:ascii="Bookman Old Style" w:hAnsi="Bookman Old Style" w:cstheme="majorHAnsi"/>
          <w:color w:val="000000"/>
          <w:sz w:val="22"/>
          <w:szCs w:val="22"/>
        </w:rPr>
        <w:t>KPM</w:t>
      </w:r>
      <w:r w:rsidR="00346332" w:rsidRPr="00E85D86">
        <w:rPr>
          <w:rFonts w:ascii="Bookman Old Style" w:hAnsi="Bookman Old Style" w:cstheme="majorHAnsi"/>
          <w:color w:val="000000"/>
          <w:sz w:val="22"/>
          <w:szCs w:val="22"/>
        </w:rPr>
        <w:t>/</w:t>
      </w:r>
      <w:r w:rsidR="00D33FBA" w:rsidRPr="00E85D86">
        <w:rPr>
          <w:rFonts w:ascii="Bookman Old Style" w:hAnsi="Bookman Old Style" w:cstheme="majorHAnsi"/>
          <w:color w:val="000000"/>
          <w:sz w:val="22"/>
          <w:szCs w:val="22"/>
        </w:rPr>
        <w:t>JSR</w:t>
      </w:r>
    </w:p>
    <w:sectPr w:rsidR="00D84FB2" w:rsidRPr="00E85D86" w:rsidSect="00FE2952">
      <w:headerReference w:type="default" r:id="rId11"/>
      <w:footerReference w:type="default" r:id="rId12"/>
      <w:pgSz w:w="11906" w:h="16838"/>
      <w:pgMar w:top="1021" w:right="849" w:bottom="142" w:left="851" w:header="425" w:footer="5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D3B6E" w14:textId="77777777" w:rsidR="006037C5" w:rsidRDefault="006037C5" w:rsidP="00CD5E53">
      <w:r>
        <w:separator/>
      </w:r>
    </w:p>
  </w:endnote>
  <w:endnote w:type="continuationSeparator" w:id="0">
    <w:p w14:paraId="78CC6E4F" w14:textId="77777777" w:rsidR="006037C5" w:rsidRDefault="006037C5" w:rsidP="00CD5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ntium Basic">
    <w:panose1 w:val="02000503060000020004"/>
    <w:charset w:val="00"/>
    <w:family w:val="auto"/>
    <w:pitch w:val="variable"/>
    <w:sig w:usb0="A000007F" w:usb1="5000204A"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673" w:type="dxa"/>
      <w:jc w:val="center"/>
      <w:tblCellMar>
        <w:left w:w="70" w:type="dxa"/>
        <w:right w:w="70" w:type="dxa"/>
      </w:tblCellMar>
      <w:tblLook w:val="04A0" w:firstRow="1" w:lastRow="0" w:firstColumn="1" w:lastColumn="0" w:noHBand="0" w:noVBand="1"/>
    </w:tblPr>
    <w:tblGrid>
      <w:gridCol w:w="2835"/>
      <w:gridCol w:w="4678"/>
      <w:gridCol w:w="160"/>
    </w:tblGrid>
    <w:tr w:rsidR="00CD5E53" w:rsidRPr="003C7F11" w14:paraId="312A3055" w14:textId="77777777" w:rsidTr="003F3C5C">
      <w:trPr>
        <w:trHeight w:val="288"/>
        <w:jc w:val="center"/>
      </w:trPr>
      <w:tc>
        <w:tcPr>
          <w:tcW w:w="2835" w:type="dxa"/>
          <w:tcBorders>
            <w:top w:val="single" w:sz="8" w:space="0" w:color="auto"/>
            <w:left w:val="nil"/>
            <w:bottom w:val="nil"/>
            <w:right w:val="nil"/>
          </w:tcBorders>
          <w:vAlign w:val="center"/>
          <w:hideMark/>
        </w:tcPr>
        <w:p w14:paraId="30772C6D" w14:textId="77777777" w:rsidR="00CD5E53" w:rsidRPr="003C7F11" w:rsidRDefault="00CD5E53" w:rsidP="00CD5E53">
          <w:pPr>
            <w:rPr>
              <w:rFonts w:ascii="Arial" w:hAnsi="Arial" w:cs="Arial"/>
              <w:b/>
              <w:bCs/>
              <w:color w:val="000000"/>
              <w:sz w:val="20"/>
              <w:szCs w:val="20"/>
              <w:lang w:val="es-CR" w:eastAsia="es-CR"/>
            </w:rPr>
          </w:pPr>
          <w:r w:rsidRPr="003C7F11">
            <w:rPr>
              <w:rFonts w:ascii="Arial" w:hAnsi="Arial" w:cs="Arial"/>
              <w:b/>
              <w:bCs/>
              <w:smallCaps/>
              <w:color w:val="000000"/>
              <w:sz w:val="20"/>
              <w:szCs w:val="20"/>
              <w:lang w:eastAsia="es-CR"/>
            </w:rPr>
            <w:t xml:space="preserve">TELÉFONO:  </w:t>
          </w:r>
          <w:r w:rsidRPr="003C7F11">
            <w:rPr>
              <w:rFonts w:ascii="Arial" w:hAnsi="Arial" w:cs="Arial"/>
              <w:b/>
              <w:bCs/>
              <w:i/>
              <w:iCs/>
              <w:smallCaps/>
              <w:color w:val="000000"/>
              <w:sz w:val="20"/>
              <w:szCs w:val="20"/>
              <w:lang w:eastAsia="es-CR"/>
            </w:rPr>
            <w:t>2295-3121</w:t>
          </w:r>
          <w:r w:rsidRPr="003C7F11">
            <w:rPr>
              <w:rFonts w:ascii="Arial" w:hAnsi="Arial" w:cs="Arial"/>
              <w:b/>
              <w:bCs/>
              <w:smallCaps/>
              <w:color w:val="000000"/>
              <w:sz w:val="20"/>
              <w:szCs w:val="20"/>
              <w:lang w:eastAsia="es-CR"/>
            </w:rPr>
            <w:t xml:space="preserve">          </w:t>
          </w:r>
        </w:p>
      </w:tc>
      <w:tc>
        <w:tcPr>
          <w:tcW w:w="4678" w:type="dxa"/>
          <w:tcBorders>
            <w:top w:val="single" w:sz="8" w:space="0" w:color="auto"/>
            <w:left w:val="nil"/>
            <w:bottom w:val="nil"/>
            <w:right w:val="nil"/>
          </w:tcBorders>
          <w:vAlign w:val="center"/>
          <w:hideMark/>
        </w:tcPr>
        <w:p w14:paraId="66F01269" w14:textId="66896B45" w:rsidR="00CD5E53" w:rsidRPr="003C7F11" w:rsidRDefault="003F3C5C" w:rsidP="00CD5E53">
          <w:pPr>
            <w:rPr>
              <w:rFonts w:ascii="Calibri" w:hAnsi="Calibri"/>
              <w:color w:val="0563C1"/>
              <w:sz w:val="20"/>
              <w:szCs w:val="20"/>
              <w:u w:val="single"/>
              <w:lang w:val="es-CR" w:eastAsia="es-CR"/>
            </w:rPr>
          </w:pPr>
          <w:r>
            <w:t xml:space="preserve">                             </w:t>
          </w:r>
          <w:hyperlink r:id="rId1" w:history="1">
            <w:r w:rsidRPr="00FF2706">
              <w:rPr>
                <w:rStyle w:val="Hipervnculo"/>
                <w:rFonts w:ascii="Calibri" w:hAnsi="Calibri"/>
                <w:sz w:val="20"/>
                <w:szCs w:val="20"/>
                <w:lang w:val="es-CR" w:eastAsia="es-CR"/>
              </w:rPr>
              <w:t>proveeduria@Poder-Judicial.go.cr</w:t>
            </w:r>
          </w:hyperlink>
        </w:p>
      </w:tc>
      <w:tc>
        <w:tcPr>
          <w:tcW w:w="160" w:type="dxa"/>
          <w:tcBorders>
            <w:top w:val="single" w:sz="8" w:space="0" w:color="auto"/>
            <w:left w:val="nil"/>
            <w:bottom w:val="nil"/>
            <w:right w:val="nil"/>
          </w:tcBorders>
          <w:vAlign w:val="center"/>
          <w:hideMark/>
        </w:tcPr>
        <w:p w14:paraId="22FF248E" w14:textId="61652286" w:rsidR="00CD5E53" w:rsidRPr="003C7F11" w:rsidRDefault="00CD5E53" w:rsidP="00CD5E53">
          <w:pPr>
            <w:jc w:val="center"/>
            <w:rPr>
              <w:rFonts w:ascii="Arial" w:hAnsi="Arial" w:cs="Arial"/>
              <w:b/>
              <w:bCs/>
              <w:color w:val="000000"/>
              <w:sz w:val="20"/>
              <w:szCs w:val="20"/>
              <w:lang w:val="es-CR" w:eastAsia="es-CR"/>
            </w:rPr>
          </w:pPr>
        </w:p>
      </w:tc>
    </w:tr>
  </w:tbl>
  <w:p w14:paraId="0A4F20F2" w14:textId="7EDE4A77" w:rsidR="00CD5E53" w:rsidRPr="003C7F11" w:rsidRDefault="00CD5E53" w:rsidP="00FE2952">
    <w:pPr>
      <w:pStyle w:val="Piedepgina"/>
      <w:ind w:right="360"/>
      <w:jc w:val="center"/>
      <w:rPr>
        <w:b/>
        <w:i/>
        <w:sz w:val="20"/>
        <w:szCs w:val="20"/>
      </w:rPr>
    </w:pPr>
    <w:r w:rsidRPr="003C7F11">
      <w:rPr>
        <w:b/>
        <w:i/>
        <w:sz w:val="20"/>
        <w:szCs w:val="20"/>
      </w:rPr>
      <w:t>“Justicia: Un pilar del desarrollo”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6A280" w14:textId="77777777" w:rsidR="006037C5" w:rsidRDefault="006037C5" w:rsidP="00CD5E53">
      <w:r>
        <w:separator/>
      </w:r>
    </w:p>
  </w:footnote>
  <w:footnote w:type="continuationSeparator" w:id="0">
    <w:p w14:paraId="78720C09" w14:textId="77777777" w:rsidR="006037C5" w:rsidRDefault="006037C5" w:rsidP="00CD5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A3D9" w14:textId="6A5B3FEA" w:rsidR="00CD5E53" w:rsidRDefault="00540C29" w:rsidP="00706178">
    <w:pPr>
      <w:pStyle w:val="Encabezado"/>
      <w:jc w:val="center"/>
    </w:pPr>
    <w:r w:rsidRPr="00CD5E53">
      <w:rPr>
        <w:rFonts w:ascii="Calibri" w:hAnsi="Calibri"/>
        <w:noProof/>
      </w:rPr>
      <w:drawing>
        <wp:inline distT="0" distB="0" distL="0" distR="0" wp14:anchorId="43E24BB9" wp14:editId="798FD0F1">
          <wp:extent cx="5605797" cy="764223"/>
          <wp:effectExtent l="0" t="0" r="0" b="0"/>
          <wp:docPr id="258614046"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310" cy="77642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82D0AA"/>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91E8E426"/>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45E05A0"/>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EF5C5D92"/>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4303CD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F8326A"/>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E4DBE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506B02"/>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A0DB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B040FE12"/>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5762D05"/>
    <w:multiLevelType w:val="hybridMultilevel"/>
    <w:tmpl w:val="A1582A62"/>
    <w:lvl w:ilvl="0" w:tplc="0C0A000D">
      <w:start w:val="1"/>
      <w:numFmt w:val="bullet"/>
      <w:lvlText w:val=""/>
      <w:lvlJc w:val="left"/>
      <w:pPr>
        <w:tabs>
          <w:tab w:val="num" w:pos="2520"/>
        </w:tabs>
        <w:ind w:left="2520" w:hanging="360"/>
      </w:pPr>
      <w:rPr>
        <w:rFonts w:ascii="Wingdings" w:hAnsi="Wingdings" w:cs="Wingdings" w:hint="default"/>
      </w:rPr>
    </w:lvl>
    <w:lvl w:ilvl="1" w:tplc="0C0A0003">
      <w:start w:val="1"/>
      <w:numFmt w:val="bullet"/>
      <w:lvlText w:val="o"/>
      <w:lvlJc w:val="left"/>
      <w:pPr>
        <w:tabs>
          <w:tab w:val="num" w:pos="3240"/>
        </w:tabs>
        <w:ind w:left="3240" w:hanging="360"/>
      </w:pPr>
      <w:rPr>
        <w:rFonts w:ascii="Courier New" w:hAnsi="Courier New" w:cs="Courier New" w:hint="default"/>
      </w:rPr>
    </w:lvl>
    <w:lvl w:ilvl="2" w:tplc="0C0A0005">
      <w:start w:val="1"/>
      <w:numFmt w:val="bullet"/>
      <w:lvlText w:val=""/>
      <w:lvlJc w:val="left"/>
      <w:pPr>
        <w:tabs>
          <w:tab w:val="num" w:pos="3960"/>
        </w:tabs>
        <w:ind w:left="3960" w:hanging="360"/>
      </w:pPr>
      <w:rPr>
        <w:rFonts w:ascii="Wingdings" w:hAnsi="Wingdings" w:cs="Wingdings" w:hint="default"/>
      </w:rPr>
    </w:lvl>
    <w:lvl w:ilvl="3" w:tplc="0C0A0001">
      <w:start w:val="1"/>
      <w:numFmt w:val="bullet"/>
      <w:lvlText w:val=""/>
      <w:lvlJc w:val="left"/>
      <w:pPr>
        <w:tabs>
          <w:tab w:val="num" w:pos="4680"/>
        </w:tabs>
        <w:ind w:left="4680" w:hanging="360"/>
      </w:pPr>
      <w:rPr>
        <w:rFonts w:ascii="Symbol" w:hAnsi="Symbol" w:cs="Symbol" w:hint="default"/>
      </w:rPr>
    </w:lvl>
    <w:lvl w:ilvl="4" w:tplc="0C0A0003">
      <w:start w:val="1"/>
      <w:numFmt w:val="bullet"/>
      <w:lvlText w:val="o"/>
      <w:lvlJc w:val="left"/>
      <w:pPr>
        <w:tabs>
          <w:tab w:val="num" w:pos="5400"/>
        </w:tabs>
        <w:ind w:left="5400" w:hanging="360"/>
      </w:pPr>
      <w:rPr>
        <w:rFonts w:ascii="Courier New" w:hAnsi="Courier New" w:cs="Courier New" w:hint="default"/>
      </w:rPr>
    </w:lvl>
    <w:lvl w:ilvl="5" w:tplc="0C0A0005">
      <w:start w:val="1"/>
      <w:numFmt w:val="bullet"/>
      <w:lvlText w:val=""/>
      <w:lvlJc w:val="left"/>
      <w:pPr>
        <w:tabs>
          <w:tab w:val="num" w:pos="6120"/>
        </w:tabs>
        <w:ind w:left="6120" w:hanging="360"/>
      </w:pPr>
      <w:rPr>
        <w:rFonts w:ascii="Wingdings" w:hAnsi="Wingdings" w:cs="Wingdings" w:hint="default"/>
      </w:rPr>
    </w:lvl>
    <w:lvl w:ilvl="6" w:tplc="0C0A0001">
      <w:start w:val="1"/>
      <w:numFmt w:val="bullet"/>
      <w:lvlText w:val=""/>
      <w:lvlJc w:val="left"/>
      <w:pPr>
        <w:tabs>
          <w:tab w:val="num" w:pos="6840"/>
        </w:tabs>
        <w:ind w:left="6840" w:hanging="360"/>
      </w:pPr>
      <w:rPr>
        <w:rFonts w:ascii="Symbol" w:hAnsi="Symbol" w:cs="Symbol" w:hint="default"/>
      </w:rPr>
    </w:lvl>
    <w:lvl w:ilvl="7" w:tplc="0C0A0003">
      <w:start w:val="1"/>
      <w:numFmt w:val="bullet"/>
      <w:lvlText w:val="o"/>
      <w:lvlJc w:val="left"/>
      <w:pPr>
        <w:tabs>
          <w:tab w:val="num" w:pos="7560"/>
        </w:tabs>
        <w:ind w:left="7560" w:hanging="360"/>
      </w:pPr>
      <w:rPr>
        <w:rFonts w:ascii="Courier New" w:hAnsi="Courier New" w:cs="Courier New" w:hint="default"/>
      </w:rPr>
    </w:lvl>
    <w:lvl w:ilvl="8" w:tplc="0C0A0005">
      <w:start w:val="1"/>
      <w:numFmt w:val="bullet"/>
      <w:lvlText w:val=""/>
      <w:lvlJc w:val="left"/>
      <w:pPr>
        <w:tabs>
          <w:tab w:val="num" w:pos="8280"/>
        </w:tabs>
        <w:ind w:left="8280" w:hanging="360"/>
      </w:pPr>
      <w:rPr>
        <w:rFonts w:ascii="Wingdings" w:hAnsi="Wingdings" w:cs="Wingdings" w:hint="default"/>
      </w:rPr>
    </w:lvl>
  </w:abstractNum>
  <w:abstractNum w:abstractNumId="11" w15:restartNumberingAfterBreak="0">
    <w:nsid w:val="132236E1"/>
    <w:multiLevelType w:val="hybridMultilevel"/>
    <w:tmpl w:val="4B649B60"/>
    <w:lvl w:ilvl="0" w:tplc="673E3032">
      <w:start w:val="1"/>
      <w:numFmt w:val="upperLetter"/>
      <w:lvlText w:val="%1)"/>
      <w:lvlJc w:val="left"/>
      <w:pPr>
        <w:ind w:left="1800" w:hanging="360"/>
      </w:pPr>
      <w:rPr>
        <w:rFonts w:hint="default"/>
      </w:rPr>
    </w:lvl>
    <w:lvl w:ilvl="1" w:tplc="140A0019" w:tentative="1">
      <w:start w:val="1"/>
      <w:numFmt w:val="lowerLetter"/>
      <w:lvlText w:val="%2."/>
      <w:lvlJc w:val="left"/>
      <w:pPr>
        <w:ind w:left="2520" w:hanging="360"/>
      </w:pPr>
    </w:lvl>
    <w:lvl w:ilvl="2" w:tplc="140A001B" w:tentative="1">
      <w:start w:val="1"/>
      <w:numFmt w:val="lowerRoman"/>
      <w:lvlText w:val="%3."/>
      <w:lvlJc w:val="right"/>
      <w:pPr>
        <w:ind w:left="3240" w:hanging="180"/>
      </w:pPr>
    </w:lvl>
    <w:lvl w:ilvl="3" w:tplc="140A000F" w:tentative="1">
      <w:start w:val="1"/>
      <w:numFmt w:val="decimal"/>
      <w:lvlText w:val="%4."/>
      <w:lvlJc w:val="left"/>
      <w:pPr>
        <w:ind w:left="3960" w:hanging="360"/>
      </w:pPr>
    </w:lvl>
    <w:lvl w:ilvl="4" w:tplc="140A0019" w:tentative="1">
      <w:start w:val="1"/>
      <w:numFmt w:val="lowerLetter"/>
      <w:lvlText w:val="%5."/>
      <w:lvlJc w:val="left"/>
      <w:pPr>
        <w:ind w:left="4680" w:hanging="360"/>
      </w:pPr>
    </w:lvl>
    <w:lvl w:ilvl="5" w:tplc="140A001B" w:tentative="1">
      <w:start w:val="1"/>
      <w:numFmt w:val="lowerRoman"/>
      <w:lvlText w:val="%6."/>
      <w:lvlJc w:val="right"/>
      <w:pPr>
        <w:ind w:left="5400" w:hanging="180"/>
      </w:pPr>
    </w:lvl>
    <w:lvl w:ilvl="6" w:tplc="140A000F" w:tentative="1">
      <w:start w:val="1"/>
      <w:numFmt w:val="decimal"/>
      <w:lvlText w:val="%7."/>
      <w:lvlJc w:val="left"/>
      <w:pPr>
        <w:ind w:left="6120" w:hanging="360"/>
      </w:pPr>
    </w:lvl>
    <w:lvl w:ilvl="7" w:tplc="140A0019" w:tentative="1">
      <w:start w:val="1"/>
      <w:numFmt w:val="lowerLetter"/>
      <w:lvlText w:val="%8."/>
      <w:lvlJc w:val="left"/>
      <w:pPr>
        <w:ind w:left="6840" w:hanging="360"/>
      </w:pPr>
    </w:lvl>
    <w:lvl w:ilvl="8" w:tplc="140A001B" w:tentative="1">
      <w:start w:val="1"/>
      <w:numFmt w:val="lowerRoman"/>
      <w:lvlText w:val="%9."/>
      <w:lvlJc w:val="right"/>
      <w:pPr>
        <w:ind w:left="7560" w:hanging="180"/>
      </w:pPr>
    </w:lvl>
  </w:abstractNum>
  <w:abstractNum w:abstractNumId="12" w15:restartNumberingAfterBreak="0">
    <w:nsid w:val="1A5C72E7"/>
    <w:multiLevelType w:val="hybridMultilevel"/>
    <w:tmpl w:val="2AD0E0C4"/>
    <w:lvl w:ilvl="0" w:tplc="B01803F4">
      <w:numFmt w:val="bullet"/>
      <w:lvlText w:val="-"/>
      <w:lvlJc w:val="left"/>
      <w:pPr>
        <w:ind w:left="720" w:hanging="360"/>
      </w:pPr>
      <w:rPr>
        <w:rFonts w:ascii="Calibri Light" w:eastAsia="Times New Roman"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D712951"/>
    <w:multiLevelType w:val="hybridMultilevel"/>
    <w:tmpl w:val="58400A2C"/>
    <w:lvl w:ilvl="0" w:tplc="DC82EB52">
      <w:start w:val="5"/>
      <w:numFmt w:val="bullet"/>
      <w:lvlText w:val="-"/>
      <w:lvlJc w:val="left"/>
      <w:pPr>
        <w:ind w:left="1080" w:hanging="360"/>
      </w:pPr>
      <w:rPr>
        <w:rFonts w:ascii="Calibri Light" w:eastAsia="Times New Roman" w:hAnsi="Calibri Light" w:cs="Calibri Light"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4" w15:restartNumberingAfterBreak="0">
    <w:nsid w:val="2C196B1B"/>
    <w:multiLevelType w:val="hybridMultilevel"/>
    <w:tmpl w:val="F6E099E4"/>
    <w:lvl w:ilvl="0" w:tplc="F172413C">
      <w:numFmt w:val="bullet"/>
      <w:lvlText w:val="-"/>
      <w:lvlJc w:val="left"/>
      <w:pPr>
        <w:ind w:left="720" w:hanging="360"/>
      </w:pPr>
      <w:rPr>
        <w:rFonts w:ascii="Calibri Light" w:eastAsia="Times New Roman"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CDE0F35"/>
    <w:multiLevelType w:val="hybridMultilevel"/>
    <w:tmpl w:val="B5A87018"/>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6A34F09"/>
    <w:multiLevelType w:val="hybridMultilevel"/>
    <w:tmpl w:val="62F826D6"/>
    <w:lvl w:ilvl="0" w:tplc="662C3B10">
      <w:start w:val="1"/>
      <w:numFmt w:val="lowerLetter"/>
      <w:lvlText w:val="%1)"/>
      <w:lvlJc w:val="left"/>
      <w:pPr>
        <w:ind w:left="1776" w:hanging="360"/>
      </w:pPr>
      <w:rPr>
        <w:rFonts w:hint="default"/>
        <w:b/>
      </w:r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abstractNum w:abstractNumId="17" w15:restartNumberingAfterBreak="0">
    <w:nsid w:val="382F320D"/>
    <w:multiLevelType w:val="hybridMultilevel"/>
    <w:tmpl w:val="985A1DC0"/>
    <w:lvl w:ilvl="0" w:tplc="0C0A0001">
      <w:start w:val="1"/>
      <w:numFmt w:val="bullet"/>
      <w:lvlText w:val=""/>
      <w:lvlJc w:val="left"/>
      <w:pPr>
        <w:tabs>
          <w:tab w:val="num" w:pos="2520"/>
        </w:tabs>
        <w:ind w:left="2520" w:hanging="360"/>
      </w:pPr>
      <w:rPr>
        <w:rFonts w:ascii="Symbol" w:hAnsi="Symbol" w:cs="Symbol" w:hint="default"/>
      </w:rPr>
    </w:lvl>
    <w:lvl w:ilvl="1" w:tplc="0C0A0003">
      <w:start w:val="1"/>
      <w:numFmt w:val="bullet"/>
      <w:lvlText w:val="o"/>
      <w:lvlJc w:val="left"/>
      <w:pPr>
        <w:tabs>
          <w:tab w:val="num" w:pos="3240"/>
        </w:tabs>
        <w:ind w:left="3240" w:hanging="360"/>
      </w:pPr>
      <w:rPr>
        <w:rFonts w:ascii="Courier New" w:hAnsi="Courier New" w:cs="Courier New" w:hint="default"/>
      </w:rPr>
    </w:lvl>
    <w:lvl w:ilvl="2" w:tplc="0C0A0005">
      <w:start w:val="1"/>
      <w:numFmt w:val="bullet"/>
      <w:lvlText w:val=""/>
      <w:lvlJc w:val="left"/>
      <w:pPr>
        <w:tabs>
          <w:tab w:val="num" w:pos="3960"/>
        </w:tabs>
        <w:ind w:left="3960" w:hanging="360"/>
      </w:pPr>
      <w:rPr>
        <w:rFonts w:ascii="Wingdings" w:hAnsi="Wingdings" w:cs="Wingdings" w:hint="default"/>
      </w:rPr>
    </w:lvl>
    <w:lvl w:ilvl="3" w:tplc="0C0A0001">
      <w:start w:val="1"/>
      <w:numFmt w:val="bullet"/>
      <w:lvlText w:val=""/>
      <w:lvlJc w:val="left"/>
      <w:pPr>
        <w:tabs>
          <w:tab w:val="num" w:pos="4680"/>
        </w:tabs>
        <w:ind w:left="4680" w:hanging="360"/>
      </w:pPr>
      <w:rPr>
        <w:rFonts w:ascii="Symbol" w:hAnsi="Symbol" w:cs="Symbol" w:hint="default"/>
      </w:rPr>
    </w:lvl>
    <w:lvl w:ilvl="4" w:tplc="0C0A0003">
      <w:start w:val="1"/>
      <w:numFmt w:val="bullet"/>
      <w:lvlText w:val="o"/>
      <w:lvlJc w:val="left"/>
      <w:pPr>
        <w:tabs>
          <w:tab w:val="num" w:pos="5400"/>
        </w:tabs>
        <w:ind w:left="5400" w:hanging="360"/>
      </w:pPr>
      <w:rPr>
        <w:rFonts w:ascii="Courier New" w:hAnsi="Courier New" w:cs="Courier New" w:hint="default"/>
      </w:rPr>
    </w:lvl>
    <w:lvl w:ilvl="5" w:tplc="0C0A0005">
      <w:start w:val="1"/>
      <w:numFmt w:val="bullet"/>
      <w:lvlText w:val=""/>
      <w:lvlJc w:val="left"/>
      <w:pPr>
        <w:tabs>
          <w:tab w:val="num" w:pos="6120"/>
        </w:tabs>
        <w:ind w:left="6120" w:hanging="360"/>
      </w:pPr>
      <w:rPr>
        <w:rFonts w:ascii="Wingdings" w:hAnsi="Wingdings" w:cs="Wingdings" w:hint="default"/>
      </w:rPr>
    </w:lvl>
    <w:lvl w:ilvl="6" w:tplc="0C0A0001">
      <w:start w:val="1"/>
      <w:numFmt w:val="bullet"/>
      <w:lvlText w:val=""/>
      <w:lvlJc w:val="left"/>
      <w:pPr>
        <w:tabs>
          <w:tab w:val="num" w:pos="6840"/>
        </w:tabs>
        <w:ind w:left="6840" w:hanging="360"/>
      </w:pPr>
      <w:rPr>
        <w:rFonts w:ascii="Symbol" w:hAnsi="Symbol" w:cs="Symbol" w:hint="default"/>
      </w:rPr>
    </w:lvl>
    <w:lvl w:ilvl="7" w:tplc="0C0A0003">
      <w:start w:val="1"/>
      <w:numFmt w:val="bullet"/>
      <w:lvlText w:val="o"/>
      <w:lvlJc w:val="left"/>
      <w:pPr>
        <w:tabs>
          <w:tab w:val="num" w:pos="7560"/>
        </w:tabs>
        <w:ind w:left="7560" w:hanging="360"/>
      </w:pPr>
      <w:rPr>
        <w:rFonts w:ascii="Courier New" w:hAnsi="Courier New" w:cs="Courier New" w:hint="default"/>
      </w:rPr>
    </w:lvl>
    <w:lvl w:ilvl="8" w:tplc="0C0A0005">
      <w:start w:val="1"/>
      <w:numFmt w:val="bullet"/>
      <w:lvlText w:val=""/>
      <w:lvlJc w:val="left"/>
      <w:pPr>
        <w:tabs>
          <w:tab w:val="num" w:pos="8280"/>
        </w:tabs>
        <w:ind w:left="8280" w:hanging="360"/>
      </w:pPr>
      <w:rPr>
        <w:rFonts w:ascii="Wingdings" w:hAnsi="Wingdings" w:cs="Wingdings" w:hint="default"/>
      </w:rPr>
    </w:lvl>
  </w:abstractNum>
  <w:abstractNum w:abstractNumId="18" w15:restartNumberingAfterBreak="0">
    <w:nsid w:val="3ACC6761"/>
    <w:multiLevelType w:val="hybridMultilevel"/>
    <w:tmpl w:val="EEF6D41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BAD2756"/>
    <w:multiLevelType w:val="hybridMultilevel"/>
    <w:tmpl w:val="B436FB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C4D1F3C"/>
    <w:multiLevelType w:val="multilevel"/>
    <w:tmpl w:val="14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5D96130"/>
    <w:multiLevelType w:val="hybridMultilevel"/>
    <w:tmpl w:val="5CEA0302"/>
    <w:lvl w:ilvl="0" w:tplc="0C0A0019">
      <w:start w:val="1"/>
      <w:numFmt w:val="lowerLetter"/>
      <w:lvlText w:val="%1."/>
      <w:lvlJc w:val="left"/>
      <w:pPr>
        <w:tabs>
          <w:tab w:val="num" w:pos="1920"/>
        </w:tabs>
        <w:ind w:left="1920" w:hanging="360"/>
      </w:pPr>
    </w:lvl>
    <w:lvl w:ilvl="1" w:tplc="0C0A0019">
      <w:start w:val="1"/>
      <w:numFmt w:val="lowerLetter"/>
      <w:lvlText w:val="%2."/>
      <w:lvlJc w:val="left"/>
      <w:pPr>
        <w:tabs>
          <w:tab w:val="num" w:pos="2640"/>
        </w:tabs>
        <w:ind w:left="2640" w:hanging="360"/>
      </w:pPr>
    </w:lvl>
    <w:lvl w:ilvl="2" w:tplc="0C0A001B">
      <w:start w:val="1"/>
      <w:numFmt w:val="lowerRoman"/>
      <w:lvlText w:val="%3."/>
      <w:lvlJc w:val="right"/>
      <w:pPr>
        <w:tabs>
          <w:tab w:val="num" w:pos="3360"/>
        </w:tabs>
        <w:ind w:left="3360" w:hanging="180"/>
      </w:pPr>
    </w:lvl>
    <w:lvl w:ilvl="3" w:tplc="0C0A000F">
      <w:start w:val="1"/>
      <w:numFmt w:val="decimal"/>
      <w:lvlText w:val="%4."/>
      <w:lvlJc w:val="left"/>
      <w:pPr>
        <w:tabs>
          <w:tab w:val="num" w:pos="4080"/>
        </w:tabs>
        <w:ind w:left="4080" w:hanging="360"/>
      </w:pPr>
    </w:lvl>
    <w:lvl w:ilvl="4" w:tplc="0C0A0019">
      <w:start w:val="1"/>
      <w:numFmt w:val="lowerLetter"/>
      <w:lvlText w:val="%5."/>
      <w:lvlJc w:val="left"/>
      <w:pPr>
        <w:tabs>
          <w:tab w:val="num" w:pos="4800"/>
        </w:tabs>
        <w:ind w:left="4800" w:hanging="360"/>
      </w:pPr>
    </w:lvl>
    <w:lvl w:ilvl="5" w:tplc="0C0A001B">
      <w:start w:val="1"/>
      <w:numFmt w:val="lowerRoman"/>
      <w:lvlText w:val="%6."/>
      <w:lvlJc w:val="right"/>
      <w:pPr>
        <w:tabs>
          <w:tab w:val="num" w:pos="5520"/>
        </w:tabs>
        <w:ind w:left="5520" w:hanging="180"/>
      </w:pPr>
    </w:lvl>
    <w:lvl w:ilvl="6" w:tplc="0C0A000F">
      <w:start w:val="1"/>
      <w:numFmt w:val="decimal"/>
      <w:lvlText w:val="%7."/>
      <w:lvlJc w:val="left"/>
      <w:pPr>
        <w:tabs>
          <w:tab w:val="num" w:pos="6240"/>
        </w:tabs>
        <w:ind w:left="6240" w:hanging="360"/>
      </w:pPr>
    </w:lvl>
    <w:lvl w:ilvl="7" w:tplc="0C0A0019">
      <w:start w:val="1"/>
      <w:numFmt w:val="lowerLetter"/>
      <w:lvlText w:val="%8."/>
      <w:lvlJc w:val="left"/>
      <w:pPr>
        <w:tabs>
          <w:tab w:val="num" w:pos="6960"/>
        </w:tabs>
        <w:ind w:left="6960" w:hanging="360"/>
      </w:pPr>
    </w:lvl>
    <w:lvl w:ilvl="8" w:tplc="0C0A001B">
      <w:start w:val="1"/>
      <w:numFmt w:val="lowerRoman"/>
      <w:lvlText w:val="%9."/>
      <w:lvlJc w:val="right"/>
      <w:pPr>
        <w:tabs>
          <w:tab w:val="num" w:pos="7680"/>
        </w:tabs>
        <w:ind w:left="7680" w:hanging="180"/>
      </w:pPr>
    </w:lvl>
  </w:abstractNum>
  <w:abstractNum w:abstractNumId="22" w15:restartNumberingAfterBreak="0">
    <w:nsid w:val="46877890"/>
    <w:multiLevelType w:val="hybridMultilevel"/>
    <w:tmpl w:val="EB3CF984"/>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19">
      <w:start w:val="1"/>
      <w:numFmt w:val="lowerLetter"/>
      <w:lvlText w:val="%3."/>
      <w:lvlJc w:val="left"/>
      <w:pPr>
        <w:tabs>
          <w:tab w:val="num" w:pos="2160"/>
        </w:tabs>
        <w:ind w:left="2160" w:hanging="360"/>
      </w:pPr>
      <w:rPr>
        <w:rFonts w:hint="default"/>
      </w:rPr>
    </w:lvl>
    <w:lvl w:ilvl="3" w:tplc="0C0A0003">
      <w:start w:val="1"/>
      <w:numFmt w:val="bullet"/>
      <w:lvlText w:val="o"/>
      <w:lvlJc w:val="left"/>
      <w:pPr>
        <w:tabs>
          <w:tab w:val="num" w:pos="2880"/>
        </w:tabs>
        <w:ind w:left="2880" w:hanging="360"/>
      </w:pPr>
      <w:rPr>
        <w:rFonts w:ascii="Courier New" w:hAnsi="Courier New" w:cs="Courier New"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469B6E00"/>
    <w:multiLevelType w:val="hybridMultilevel"/>
    <w:tmpl w:val="79D07CA0"/>
    <w:lvl w:ilvl="0" w:tplc="0C0A000F">
      <w:start w:val="1"/>
      <w:numFmt w:val="decimal"/>
      <w:lvlText w:val="%1."/>
      <w:lvlJc w:val="left"/>
      <w:pPr>
        <w:tabs>
          <w:tab w:val="num" w:pos="1140"/>
        </w:tabs>
        <w:ind w:left="1140" w:hanging="360"/>
      </w:pPr>
    </w:lvl>
    <w:lvl w:ilvl="1" w:tplc="0C0A0003">
      <w:start w:val="1"/>
      <w:numFmt w:val="bullet"/>
      <w:lvlText w:val="o"/>
      <w:lvlJc w:val="left"/>
      <w:pPr>
        <w:tabs>
          <w:tab w:val="num" w:pos="1860"/>
        </w:tabs>
        <w:ind w:left="1860" w:hanging="360"/>
      </w:pPr>
      <w:rPr>
        <w:rFonts w:ascii="Courier New" w:hAnsi="Courier New" w:cs="Courier New" w:hint="default"/>
      </w:rPr>
    </w:lvl>
    <w:lvl w:ilvl="2" w:tplc="0C0A001B">
      <w:start w:val="1"/>
      <w:numFmt w:val="lowerRoman"/>
      <w:lvlText w:val="%3."/>
      <w:lvlJc w:val="right"/>
      <w:pPr>
        <w:tabs>
          <w:tab w:val="num" w:pos="2580"/>
        </w:tabs>
        <w:ind w:left="2580" w:hanging="180"/>
      </w:pPr>
    </w:lvl>
    <w:lvl w:ilvl="3" w:tplc="0C0A000F">
      <w:start w:val="1"/>
      <w:numFmt w:val="decimal"/>
      <w:lvlText w:val="%4."/>
      <w:lvlJc w:val="left"/>
      <w:pPr>
        <w:tabs>
          <w:tab w:val="num" w:pos="3300"/>
        </w:tabs>
        <w:ind w:left="3300" w:hanging="360"/>
      </w:pPr>
    </w:lvl>
    <w:lvl w:ilvl="4" w:tplc="0C0A0019">
      <w:start w:val="1"/>
      <w:numFmt w:val="lowerLetter"/>
      <w:lvlText w:val="%5."/>
      <w:lvlJc w:val="left"/>
      <w:pPr>
        <w:tabs>
          <w:tab w:val="num" w:pos="4020"/>
        </w:tabs>
        <w:ind w:left="4020" w:hanging="360"/>
      </w:pPr>
    </w:lvl>
    <w:lvl w:ilvl="5" w:tplc="0C0A001B">
      <w:start w:val="1"/>
      <w:numFmt w:val="lowerRoman"/>
      <w:lvlText w:val="%6."/>
      <w:lvlJc w:val="right"/>
      <w:pPr>
        <w:tabs>
          <w:tab w:val="num" w:pos="4740"/>
        </w:tabs>
        <w:ind w:left="4740" w:hanging="180"/>
      </w:pPr>
    </w:lvl>
    <w:lvl w:ilvl="6" w:tplc="0C0A000F">
      <w:start w:val="1"/>
      <w:numFmt w:val="decimal"/>
      <w:lvlText w:val="%7."/>
      <w:lvlJc w:val="left"/>
      <w:pPr>
        <w:tabs>
          <w:tab w:val="num" w:pos="5460"/>
        </w:tabs>
        <w:ind w:left="5460" w:hanging="360"/>
      </w:pPr>
    </w:lvl>
    <w:lvl w:ilvl="7" w:tplc="0C0A0019">
      <w:start w:val="1"/>
      <w:numFmt w:val="lowerLetter"/>
      <w:lvlText w:val="%8."/>
      <w:lvlJc w:val="left"/>
      <w:pPr>
        <w:tabs>
          <w:tab w:val="num" w:pos="6180"/>
        </w:tabs>
        <w:ind w:left="6180" w:hanging="360"/>
      </w:pPr>
    </w:lvl>
    <w:lvl w:ilvl="8" w:tplc="0C0A001B">
      <w:start w:val="1"/>
      <w:numFmt w:val="lowerRoman"/>
      <w:lvlText w:val="%9."/>
      <w:lvlJc w:val="right"/>
      <w:pPr>
        <w:tabs>
          <w:tab w:val="num" w:pos="6900"/>
        </w:tabs>
        <w:ind w:left="6900" w:hanging="180"/>
      </w:pPr>
    </w:lvl>
  </w:abstractNum>
  <w:abstractNum w:abstractNumId="24" w15:restartNumberingAfterBreak="0">
    <w:nsid w:val="47F128D5"/>
    <w:multiLevelType w:val="hybridMultilevel"/>
    <w:tmpl w:val="6D666BC0"/>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3">
      <w:start w:val="1"/>
      <w:numFmt w:val="bullet"/>
      <w:lvlText w:val="o"/>
      <w:lvlJc w:val="left"/>
      <w:pPr>
        <w:tabs>
          <w:tab w:val="num" w:pos="2880"/>
        </w:tabs>
        <w:ind w:left="2880" w:hanging="360"/>
      </w:pPr>
      <w:rPr>
        <w:rFonts w:ascii="Courier New" w:hAnsi="Courier New" w:cs="Courier New"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8C07878"/>
    <w:multiLevelType w:val="hybridMultilevel"/>
    <w:tmpl w:val="B4500B18"/>
    <w:lvl w:ilvl="0" w:tplc="0C0A000F">
      <w:start w:val="1"/>
      <w:numFmt w:val="decimal"/>
      <w:lvlText w:val="%1."/>
      <w:lvlJc w:val="left"/>
      <w:pPr>
        <w:tabs>
          <w:tab w:val="num" w:pos="1140"/>
        </w:tabs>
        <w:ind w:left="1140" w:hanging="360"/>
      </w:pPr>
    </w:lvl>
    <w:lvl w:ilvl="1" w:tplc="0C0A0019">
      <w:start w:val="1"/>
      <w:numFmt w:val="lowerLetter"/>
      <w:lvlText w:val="%2."/>
      <w:lvlJc w:val="left"/>
      <w:pPr>
        <w:tabs>
          <w:tab w:val="num" w:pos="1860"/>
        </w:tabs>
        <w:ind w:left="1860" w:hanging="360"/>
      </w:pPr>
    </w:lvl>
    <w:lvl w:ilvl="2" w:tplc="0C0A001B">
      <w:start w:val="1"/>
      <w:numFmt w:val="lowerRoman"/>
      <w:lvlText w:val="%3."/>
      <w:lvlJc w:val="right"/>
      <w:pPr>
        <w:tabs>
          <w:tab w:val="num" w:pos="2580"/>
        </w:tabs>
        <w:ind w:left="2580" w:hanging="180"/>
      </w:pPr>
    </w:lvl>
    <w:lvl w:ilvl="3" w:tplc="0C0A000F">
      <w:start w:val="1"/>
      <w:numFmt w:val="decimal"/>
      <w:lvlText w:val="%4."/>
      <w:lvlJc w:val="left"/>
      <w:pPr>
        <w:tabs>
          <w:tab w:val="num" w:pos="3300"/>
        </w:tabs>
        <w:ind w:left="3300" w:hanging="360"/>
      </w:pPr>
    </w:lvl>
    <w:lvl w:ilvl="4" w:tplc="0C0A0019">
      <w:start w:val="1"/>
      <w:numFmt w:val="lowerLetter"/>
      <w:lvlText w:val="%5."/>
      <w:lvlJc w:val="left"/>
      <w:pPr>
        <w:tabs>
          <w:tab w:val="num" w:pos="4020"/>
        </w:tabs>
        <w:ind w:left="4020" w:hanging="360"/>
      </w:pPr>
    </w:lvl>
    <w:lvl w:ilvl="5" w:tplc="0C0A001B">
      <w:start w:val="1"/>
      <w:numFmt w:val="lowerRoman"/>
      <w:lvlText w:val="%6."/>
      <w:lvlJc w:val="right"/>
      <w:pPr>
        <w:tabs>
          <w:tab w:val="num" w:pos="4740"/>
        </w:tabs>
        <w:ind w:left="4740" w:hanging="180"/>
      </w:pPr>
    </w:lvl>
    <w:lvl w:ilvl="6" w:tplc="0C0A000F">
      <w:start w:val="1"/>
      <w:numFmt w:val="decimal"/>
      <w:lvlText w:val="%7."/>
      <w:lvlJc w:val="left"/>
      <w:pPr>
        <w:tabs>
          <w:tab w:val="num" w:pos="5460"/>
        </w:tabs>
        <w:ind w:left="5460" w:hanging="360"/>
      </w:pPr>
    </w:lvl>
    <w:lvl w:ilvl="7" w:tplc="0C0A0019">
      <w:start w:val="1"/>
      <w:numFmt w:val="lowerLetter"/>
      <w:lvlText w:val="%8."/>
      <w:lvlJc w:val="left"/>
      <w:pPr>
        <w:tabs>
          <w:tab w:val="num" w:pos="6180"/>
        </w:tabs>
        <w:ind w:left="6180" w:hanging="360"/>
      </w:pPr>
    </w:lvl>
    <w:lvl w:ilvl="8" w:tplc="0C0A001B">
      <w:start w:val="1"/>
      <w:numFmt w:val="lowerRoman"/>
      <w:lvlText w:val="%9."/>
      <w:lvlJc w:val="right"/>
      <w:pPr>
        <w:tabs>
          <w:tab w:val="num" w:pos="6900"/>
        </w:tabs>
        <w:ind w:left="6900" w:hanging="180"/>
      </w:pPr>
    </w:lvl>
  </w:abstractNum>
  <w:abstractNum w:abstractNumId="26" w15:restartNumberingAfterBreak="0">
    <w:nsid w:val="5B120D0D"/>
    <w:multiLevelType w:val="hybridMultilevel"/>
    <w:tmpl w:val="5CA0FE8E"/>
    <w:lvl w:ilvl="0" w:tplc="1C0AF646">
      <w:start w:val="1"/>
      <w:numFmt w:val="lowerLetter"/>
      <w:lvlText w:val="%1."/>
      <w:lvlJc w:val="left"/>
      <w:pPr>
        <w:ind w:left="786" w:hanging="36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abstractNum w:abstractNumId="27" w15:restartNumberingAfterBreak="0">
    <w:nsid w:val="5F0C1625"/>
    <w:multiLevelType w:val="hybridMultilevel"/>
    <w:tmpl w:val="8B523894"/>
    <w:lvl w:ilvl="0" w:tplc="0C0A0019">
      <w:start w:val="1"/>
      <w:numFmt w:val="lowerLetter"/>
      <w:lvlText w:val="%1."/>
      <w:lvlJc w:val="left"/>
      <w:pPr>
        <w:tabs>
          <w:tab w:val="num" w:pos="1860"/>
        </w:tabs>
        <w:ind w:left="1860" w:hanging="360"/>
      </w:pPr>
    </w:lvl>
    <w:lvl w:ilvl="1" w:tplc="0C0A0019">
      <w:start w:val="1"/>
      <w:numFmt w:val="lowerLetter"/>
      <w:lvlText w:val="%2."/>
      <w:lvlJc w:val="left"/>
      <w:pPr>
        <w:tabs>
          <w:tab w:val="num" w:pos="2580"/>
        </w:tabs>
        <w:ind w:left="2580" w:hanging="360"/>
      </w:pPr>
    </w:lvl>
    <w:lvl w:ilvl="2" w:tplc="0C0A001B">
      <w:start w:val="1"/>
      <w:numFmt w:val="lowerRoman"/>
      <w:lvlText w:val="%3."/>
      <w:lvlJc w:val="right"/>
      <w:pPr>
        <w:tabs>
          <w:tab w:val="num" w:pos="3300"/>
        </w:tabs>
        <w:ind w:left="3300" w:hanging="180"/>
      </w:pPr>
    </w:lvl>
    <w:lvl w:ilvl="3" w:tplc="0C0A000F">
      <w:start w:val="1"/>
      <w:numFmt w:val="decimal"/>
      <w:lvlText w:val="%4."/>
      <w:lvlJc w:val="left"/>
      <w:pPr>
        <w:tabs>
          <w:tab w:val="num" w:pos="4020"/>
        </w:tabs>
        <w:ind w:left="4020" w:hanging="360"/>
      </w:pPr>
    </w:lvl>
    <w:lvl w:ilvl="4" w:tplc="0C0A0019">
      <w:start w:val="1"/>
      <w:numFmt w:val="lowerLetter"/>
      <w:lvlText w:val="%5."/>
      <w:lvlJc w:val="left"/>
      <w:pPr>
        <w:tabs>
          <w:tab w:val="num" w:pos="4740"/>
        </w:tabs>
        <w:ind w:left="4740" w:hanging="360"/>
      </w:pPr>
    </w:lvl>
    <w:lvl w:ilvl="5" w:tplc="0C0A001B">
      <w:start w:val="1"/>
      <w:numFmt w:val="lowerRoman"/>
      <w:lvlText w:val="%6."/>
      <w:lvlJc w:val="right"/>
      <w:pPr>
        <w:tabs>
          <w:tab w:val="num" w:pos="5460"/>
        </w:tabs>
        <w:ind w:left="5460" w:hanging="180"/>
      </w:pPr>
    </w:lvl>
    <w:lvl w:ilvl="6" w:tplc="0C0A000F">
      <w:start w:val="1"/>
      <w:numFmt w:val="decimal"/>
      <w:lvlText w:val="%7."/>
      <w:lvlJc w:val="left"/>
      <w:pPr>
        <w:tabs>
          <w:tab w:val="num" w:pos="6180"/>
        </w:tabs>
        <w:ind w:left="6180" w:hanging="360"/>
      </w:pPr>
    </w:lvl>
    <w:lvl w:ilvl="7" w:tplc="0C0A0019">
      <w:start w:val="1"/>
      <w:numFmt w:val="lowerLetter"/>
      <w:lvlText w:val="%8."/>
      <w:lvlJc w:val="left"/>
      <w:pPr>
        <w:tabs>
          <w:tab w:val="num" w:pos="6900"/>
        </w:tabs>
        <w:ind w:left="6900" w:hanging="360"/>
      </w:pPr>
    </w:lvl>
    <w:lvl w:ilvl="8" w:tplc="0C0A001B">
      <w:start w:val="1"/>
      <w:numFmt w:val="lowerRoman"/>
      <w:lvlText w:val="%9."/>
      <w:lvlJc w:val="right"/>
      <w:pPr>
        <w:tabs>
          <w:tab w:val="num" w:pos="7620"/>
        </w:tabs>
        <w:ind w:left="7620" w:hanging="180"/>
      </w:pPr>
    </w:lvl>
  </w:abstractNum>
  <w:abstractNum w:abstractNumId="28" w15:restartNumberingAfterBreak="0">
    <w:nsid w:val="69A2322B"/>
    <w:multiLevelType w:val="hybridMultilevel"/>
    <w:tmpl w:val="8F9255C8"/>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58BEC49C">
      <w:start w:val="1"/>
      <w:numFmt w:val="lowerLetter"/>
      <w:lvlText w:val="%3."/>
      <w:lvlJc w:val="left"/>
      <w:pPr>
        <w:tabs>
          <w:tab w:val="num" w:pos="2160"/>
        </w:tabs>
        <w:ind w:left="2160" w:hanging="360"/>
      </w:pPr>
      <w:rPr>
        <w:rFonts w:ascii="Gentium Basic" w:eastAsia="Times New Roman" w:hAnsi="Gentium Basic" w:cs="Arial"/>
      </w:rPr>
    </w:lvl>
    <w:lvl w:ilvl="3" w:tplc="0C0A0003">
      <w:start w:val="1"/>
      <w:numFmt w:val="bullet"/>
      <w:lvlText w:val="o"/>
      <w:lvlJc w:val="left"/>
      <w:pPr>
        <w:tabs>
          <w:tab w:val="num" w:pos="2880"/>
        </w:tabs>
        <w:ind w:left="2880" w:hanging="360"/>
      </w:pPr>
      <w:rPr>
        <w:rFonts w:ascii="Courier New" w:hAnsi="Courier New" w:cs="Courier New"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0054B31"/>
    <w:multiLevelType w:val="hybridMultilevel"/>
    <w:tmpl w:val="1772EFEA"/>
    <w:lvl w:ilvl="0" w:tplc="8D3480C6">
      <w:start w:val="1"/>
      <w:numFmt w:val="decimal"/>
      <w:lvlText w:val="%1."/>
      <w:lvlJc w:val="left"/>
      <w:pPr>
        <w:ind w:left="757" w:hanging="360"/>
      </w:pPr>
      <w:rPr>
        <w:rFonts w:ascii="Gentium Basic" w:eastAsia="Times New Roman" w:hAnsi="Gentium Basic" w:cs="Times New Roman"/>
      </w:rPr>
    </w:lvl>
    <w:lvl w:ilvl="1" w:tplc="140A0019" w:tentative="1">
      <w:start w:val="1"/>
      <w:numFmt w:val="lowerLetter"/>
      <w:lvlText w:val="%2."/>
      <w:lvlJc w:val="left"/>
      <w:pPr>
        <w:ind w:left="1477" w:hanging="360"/>
      </w:pPr>
    </w:lvl>
    <w:lvl w:ilvl="2" w:tplc="140A001B" w:tentative="1">
      <w:start w:val="1"/>
      <w:numFmt w:val="lowerRoman"/>
      <w:lvlText w:val="%3."/>
      <w:lvlJc w:val="right"/>
      <w:pPr>
        <w:ind w:left="2197" w:hanging="180"/>
      </w:pPr>
    </w:lvl>
    <w:lvl w:ilvl="3" w:tplc="140A000F" w:tentative="1">
      <w:start w:val="1"/>
      <w:numFmt w:val="decimal"/>
      <w:lvlText w:val="%4."/>
      <w:lvlJc w:val="left"/>
      <w:pPr>
        <w:ind w:left="2917" w:hanging="360"/>
      </w:pPr>
    </w:lvl>
    <w:lvl w:ilvl="4" w:tplc="140A0019" w:tentative="1">
      <w:start w:val="1"/>
      <w:numFmt w:val="lowerLetter"/>
      <w:lvlText w:val="%5."/>
      <w:lvlJc w:val="left"/>
      <w:pPr>
        <w:ind w:left="3637" w:hanging="360"/>
      </w:pPr>
    </w:lvl>
    <w:lvl w:ilvl="5" w:tplc="140A001B" w:tentative="1">
      <w:start w:val="1"/>
      <w:numFmt w:val="lowerRoman"/>
      <w:lvlText w:val="%6."/>
      <w:lvlJc w:val="right"/>
      <w:pPr>
        <w:ind w:left="4357" w:hanging="180"/>
      </w:pPr>
    </w:lvl>
    <w:lvl w:ilvl="6" w:tplc="140A000F" w:tentative="1">
      <w:start w:val="1"/>
      <w:numFmt w:val="decimal"/>
      <w:lvlText w:val="%7."/>
      <w:lvlJc w:val="left"/>
      <w:pPr>
        <w:ind w:left="5077" w:hanging="360"/>
      </w:pPr>
    </w:lvl>
    <w:lvl w:ilvl="7" w:tplc="140A0019" w:tentative="1">
      <w:start w:val="1"/>
      <w:numFmt w:val="lowerLetter"/>
      <w:lvlText w:val="%8."/>
      <w:lvlJc w:val="left"/>
      <w:pPr>
        <w:ind w:left="5797" w:hanging="360"/>
      </w:pPr>
    </w:lvl>
    <w:lvl w:ilvl="8" w:tplc="140A001B" w:tentative="1">
      <w:start w:val="1"/>
      <w:numFmt w:val="lowerRoman"/>
      <w:lvlText w:val="%9."/>
      <w:lvlJc w:val="right"/>
      <w:pPr>
        <w:ind w:left="6517" w:hanging="180"/>
      </w:pPr>
    </w:lvl>
  </w:abstractNum>
  <w:abstractNum w:abstractNumId="30" w15:restartNumberingAfterBreak="0">
    <w:nsid w:val="70745261"/>
    <w:multiLevelType w:val="hybridMultilevel"/>
    <w:tmpl w:val="58229322"/>
    <w:lvl w:ilvl="0" w:tplc="0C0A0001">
      <w:start w:val="1"/>
      <w:numFmt w:val="bullet"/>
      <w:lvlText w:val=""/>
      <w:lvlJc w:val="left"/>
      <w:pPr>
        <w:tabs>
          <w:tab w:val="num" w:pos="1776"/>
        </w:tabs>
        <w:ind w:left="1776" w:hanging="360"/>
      </w:pPr>
      <w:rPr>
        <w:rFonts w:ascii="Symbol" w:hAnsi="Symbol" w:cs="Symbol"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start w:val="1"/>
      <w:numFmt w:val="bullet"/>
      <w:lvlText w:val=""/>
      <w:lvlJc w:val="left"/>
      <w:pPr>
        <w:tabs>
          <w:tab w:val="num" w:pos="3216"/>
        </w:tabs>
        <w:ind w:left="3216" w:hanging="360"/>
      </w:pPr>
      <w:rPr>
        <w:rFonts w:ascii="Wingdings" w:hAnsi="Wingdings" w:cs="Wingdings" w:hint="default"/>
      </w:rPr>
    </w:lvl>
    <w:lvl w:ilvl="3" w:tplc="0C0A0001">
      <w:start w:val="1"/>
      <w:numFmt w:val="bullet"/>
      <w:lvlText w:val=""/>
      <w:lvlJc w:val="left"/>
      <w:pPr>
        <w:tabs>
          <w:tab w:val="num" w:pos="3936"/>
        </w:tabs>
        <w:ind w:left="3936" w:hanging="360"/>
      </w:pPr>
      <w:rPr>
        <w:rFonts w:ascii="Symbol" w:hAnsi="Symbol" w:cs="Symbol" w:hint="default"/>
      </w:rPr>
    </w:lvl>
    <w:lvl w:ilvl="4" w:tplc="0C0A0003">
      <w:start w:val="1"/>
      <w:numFmt w:val="bullet"/>
      <w:lvlText w:val="o"/>
      <w:lvlJc w:val="left"/>
      <w:pPr>
        <w:tabs>
          <w:tab w:val="num" w:pos="4656"/>
        </w:tabs>
        <w:ind w:left="4656" w:hanging="360"/>
      </w:pPr>
      <w:rPr>
        <w:rFonts w:ascii="Courier New" w:hAnsi="Courier New" w:cs="Courier New" w:hint="default"/>
      </w:rPr>
    </w:lvl>
    <w:lvl w:ilvl="5" w:tplc="0C0A0005">
      <w:start w:val="1"/>
      <w:numFmt w:val="bullet"/>
      <w:lvlText w:val=""/>
      <w:lvlJc w:val="left"/>
      <w:pPr>
        <w:tabs>
          <w:tab w:val="num" w:pos="5376"/>
        </w:tabs>
        <w:ind w:left="5376" w:hanging="360"/>
      </w:pPr>
      <w:rPr>
        <w:rFonts w:ascii="Wingdings" w:hAnsi="Wingdings" w:cs="Wingdings" w:hint="default"/>
      </w:rPr>
    </w:lvl>
    <w:lvl w:ilvl="6" w:tplc="0C0A0001">
      <w:start w:val="1"/>
      <w:numFmt w:val="bullet"/>
      <w:lvlText w:val=""/>
      <w:lvlJc w:val="left"/>
      <w:pPr>
        <w:tabs>
          <w:tab w:val="num" w:pos="6096"/>
        </w:tabs>
        <w:ind w:left="6096" w:hanging="360"/>
      </w:pPr>
      <w:rPr>
        <w:rFonts w:ascii="Symbol" w:hAnsi="Symbol" w:cs="Symbol" w:hint="default"/>
      </w:rPr>
    </w:lvl>
    <w:lvl w:ilvl="7" w:tplc="0C0A0003">
      <w:start w:val="1"/>
      <w:numFmt w:val="bullet"/>
      <w:lvlText w:val="o"/>
      <w:lvlJc w:val="left"/>
      <w:pPr>
        <w:tabs>
          <w:tab w:val="num" w:pos="6816"/>
        </w:tabs>
        <w:ind w:left="6816" w:hanging="360"/>
      </w:pPr>
      <w:rPr>
        <w:rFonts w:ascii="Courier New" w:hAnsi="Courier New" w:cs="Courier New" w:hint="default"/>
      </w:rPr>
    </w:lvl>
    <w:lvl w:ilvl="8" w:tplc="0C0A0005">
      <w:start w:val="1"/>
      <w:numFmt w:val="bullet"/>
      <w:lvlText w:val=""/>
      <w:lvlJc w:val="left"/>
      <w:pPr>
        <w:tabs>
          <w:tab w:val="num" w:pos="7536"/>
        </w:tabs>
        <w:ind w:left="7536" w:hanging="360"/>
      </w:pPr>
      <w:rPr>
        <w:rFonts w:ascii="Wingdings" w:hAnsi="Wingdings" w:cs="Wingdings" w:hint="default"/>
      </w:rPr>
    </w:lvl>
  </w:abstractNum>
  <w:abstractNum w:abstractNumId="31" w15:restartNumberingAfterBreak="0">
    <w:nsid w:val="71535CEE"/>
    <w:multiLevelType w:val="hybridMultilevel"/>
    <w:tmpl w:val="95CC3D3C"/>
    <w:lvl w:ilvl="0" w:tplc="279E35BA">
      <w:start w:val="1"/>
      <w:numFmt w:val="lowerLetter"/>
      <w:lvlText w:val="%1)"/>
      <w:lvlJc w:val="left"/>
      <w:pPr>
        <w:ind w:left="1776" w:hanging="360"/>
      </w:pPr>
      <w:rPr>
        <w:rFonts w:hint="default"/>
        <w:b/>
      </w:r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abstractNum w:abstractNumId="32" w15:restartNumberingAfterBreak="0">
    <w:nsid w:val="71B459AD"/>
    <w:multiLevelType w:val="hybridMultilevel"/>
    <w:tmpl w:val="6594703A"/>
    <w:lvl w:ilvl="0" w:tplc="E4229BCC">
      <w:start w:val="1"/>
      <w:numFmt w:val="bullet"/>
      <w:lvlText w:val="-"/>
      <w:lvlJc w:val="left"/>
      <w:pPr>
        <w:ind w:left="720" w:hanging="360"/>
      </w:pPr>
      <w:rPr>
        <w:rFonts w:ascii="Gentium Basic" w:eastAsia="Times New Roman" w:hAnsi="Gentium Basic"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28E08CC"/>
    <w:multiLevelType w:val="hybridMultilevel"/>
    <w:tmpl w:val="A27602BC"/>
    <w:lvl w:ilvl="0" w:tplc="D902E1C8">
      <w:numFmt w:val="bullet"/>
      <w:lvlText w:val="-"/>
      <w:lvlJc w:val="left"/>
      <w:pPr>
        <w:ind w:left="720" w:hanging="360"/>
      </w:pPr>
      <w:rPr>
        <w:rFonts w:ascii="Arial" w:eastAsia="Times New Roman" w:hAnsi="Arial" w:cs="Arial" w:hint="default"/>
      </w:rPr>
    </w:lvl>
    <w:lvl w:ilvl="1" w:tplc="140A000F">
      <w:start w:val="1"/>
      <w:numFmt w:val="decimal"/>
      <w:lvlText w:val="%2."/>
      <w:lvlJc w:val="left"/>
      <w:pPr>
        <w:ind w:left="1440" w:hanging="360"/>
      </w:pPr>
      <w:rPr>
        <w:rFonts w:hint="default"/>
      </w:rPr>
    </w:lvl>
    <w:lvl w:ilvl="2" w:tplc="140A0005">
      <w:start w:val="1"/>
      <w:numFmt w:val="bullet"/>
      <w:lvlText w:val=""/>
      <w:lvlJc w:val="left"/>
      <w:pPr>
        <w:ind w:left="2160" w:hanging="360"/>
      </w:pPr>
      <w:rPr>
        <w:rFonts w:ascii="Wingdings" w:hAnsi="Wingdings" w:hint="default"/>
      </w:rPr>
    </w:lvl>
    <w:lvl w:ilvl="3" w:tplc="140A000F">
      <w:start w:val="1"/>
      <w:numFmt w:val="decimal"/>
      <w:lvlText w:val="%4."/>
      <w:lvlJc w:val="left"/>
      <w:pPr>
        <w:ind w:left="2880" w:hanging="360"/>
      </w:pPr>
      <w:rPr>
        <w:rFonts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29D40BA"/>
    <w:multiLevelType w:val="hybridMultilevel"/>
    <w:tmpl w:val="19A2A0C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6B9769D"/>
    <w:multiLevelType w:val="hybridMultilevel"/>
    <w:tmpl w:val="3834AFEA"/>
    <w:lvl w:ilvl="0" w:tplc="0C0A000F">
      <w:start w:val="1"/>
      <w:numFmt w:val="decimal"/>
      <w:lvlText w:val="%1."/>
      <w:lvlJc w:val="left"/>
      <w:pPr>
        <w:tabs>
          <w:tab w:val="num" w:pos="780"/>
        </w:tabs>
        <w:ind w:left="780" w:hanging="360"/>
      </w:pPr>
      <w:rPr>
        <w:rFonts w:hint="default"/>
      </w:rPr>
    </w:lvl>
    <w:lvl w:ilvl="1" w:tplc="0C0A0019">
      <w:start w:val="1"/>
      <w:numFmt w:val="lowerLetter"/>
      <w:lvlText w:val="%2."/>
      <w:lvlJc w:val="left"/>
      <w:pPr>
        <w:tabs>
          <w:tab w:val="num" w:pos="1500"/>
        </w:tabs>
        <w:ind w:left="1500" w:hanging="360"/>
      </w:pPr>
      <w:rPr>
        <w:rFonts w:hint="default"/>
      </w:rPr>
    </w:lvl>
    <w:lvl w:ilvl="2" w:tplc="0C0A0019">
      <w:start w:val="1"/>
      <w:numFmt w:val="lowerLetter"/>
      <w:lvlText w:val="%3."/>
      <w:lvlJc w:val="left"/>
      <w:pPr>
        <w:tabs>
          <w:tab w:val="num" w:pos="1500"/>
        </w:tabs>
        <w:ind w:left="1500" w:hanging="360"/>
      </w:pPr>
      <w:rPr>
        <w:rFonts w:hint="default"/>
      </w:rPr>
    </w:lvl>
    <w:lvl w:ilvl="3" w:tplc="0C0A0001">
      <w:start w:val="1"/>
      <w:numFmt w:val="bullet"/>
      <w:lvlText w:val=""/>
      <w:lvlJc w:val="left"/>
      <w:pPr>
        <w:tabs>
          <w:tab w:val="num" w:pos="2940"/>
        </w:tabs>
        <w:ind w:left="2940" w:hanging="360"/>
      </w:pPr>
      <w:rPr>
        <w:rFonts w:ascii="Symbol" w:hAnsi="Symbol" w:cs="Symbol" w:hint="default"/>
      </w:rPr>
    </w:lvl>
    <w:lvl w:ilvl="4" w:tplc="0C0A0003">
      <w:start w:val="1"/>
      <w:numFmt w:val="bullet"/>
      <w:lvlText w:val="o"/>
      <w:lvlJc w:val="left"/>
      <w:pPr>
        <w:tabs>
          <w:tab w:val="num" w:pos="3660"/>
        </w:tabs>
        <w:ind w:left="3660" w:hanging="360"/>
      </w:pPr>
      <w:rPr>
        <w:rFonts w:ascii="Courier New" w:hAnsi="Courier New" w:cs="Courier New" w:hint="default"/>
      </w:rPr>
    </w:lvl>
    <w:lvl w:ilvl="5" w:tplc="0C0A0005">
      <w:start w:val="1"/>
      <w:numFmt w:val="bullet"/>
      <w:lvlText w:val=""/>
      <w:lvlJc w:val="left"/>
      <w:pPr>
        <w:tabs>
          <w:tab w:val="num" w:pos="4380"/>
        </w:tabs>
        <w:ind w:left="4380" w:hanging="360"/>
      </w:pPr>
      <w:rPr>
        <w:rFonts w:ascii="Wingdings" w:hAnsi="Wingdings" w:cs="Wingdings" w:hint="default"/>
      </w:rPr>
    </w:lvl>
    <w:lvl w:ilvl="6" w:tplc="0C0A0001">
      <w:start w:val="1"/>
      <w:numFmt w:val="bullet"/>
      <w:lvlText w:val=""/>
      <w:lvlJc w:val="left"/>
      <w:pPr>
        <w:tabs>
          <w:tab w:val="num" w:pos="5100"/>
        </w:tabs>
        <w:ind w:left="5100" w:hanging="360"/>
      </w:pPr>
      <w:rPr>
        <w:rFonts w:ascii="Symbol" w:hAnsi="Symbol" w:cs="Symbol" w:hint="default"/>
      </w:rPr>
    </w:lvl>
    <w:lvl w:ilvl="7" w:tplc="0C0A0003">
      <w:start w:val="1"/>
      <w:numFmt w:val="bullet"/>
      <w:lvlText w:val="o"/>
      <w:lvlJc w:val="left"/>
      <w:pPr>
        <w:tabs>
          <w:tab w:val="num" w:pos="5820"/>
        </w:tabs>
        <w:ind w:left="5820" w:hanging="360"/>
      </w:pPr>
      <w:rPr>
        <w:rFonts w:ascii="Courier New" w:hAnsi="Courier New" w:cs="Courier New" w:hint="default"/>
      </w:rPr>
    </w:lvl>
    <w:lvl w:ilvl="8" w:tplc="0C0A0005">
      <w:start w:val="1"/>
      <w:numFmt w:val="bullet"/>
      <w:lvlText w:val=""/>
      <w:lvlJc w:val="left"/>
      <w:pPr>
        <w:tabs>
          <w:tab w:val="num" w:pos="6540"/>
        </w:tabs>
        <w:ind w:left="6540" w:hanging="360"/>
      </w:pPr>
      <w:rPr>
        <w:rFonts w:ascii="Wingdings" w:hAnsi="Wingdings" w:cs="Wingdings" w:hint="default"/>
      </w:rPr>
    </w:lvl>
  </w:abstractNum>
  <w:abstractNum w:abstractNumId="36" w15:restartNumberingAfterBreak="0">
    <w:nsid w:val="78C27DE1"/>
    <w:multiLevelType w:val="hybridMultilevel"/>
    <w:tmpl w:val="A2680166"/>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B">
      <w:start w:val="1"/>
      <w:numFmt w:val="bullet"/>
      <w:lvlText w:val=""/>
      <w:lvlJc w:val="left"/>
      <w:pPr>
        <w:tabs>
          <w:tab w:val="num" w:pos="2880"/>
        </w:tabs>
        <w:ind w:left="2880" w:hanging="360"/>
      </w:pPr>
      <w:rPr>
        <w:rFonts w:ascii="Wingdings" w:hAnsi="Wingdings" w:cs="Wingdings"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7F81413E"/>
    <w:multiLevelType w:val="hybridMultilevel"/>
    <w:tmpl w:val="283AAE34"/>
    <w:lvl w:ilvl="0" w:tplc="91E8FFA6">
      <w:start w:val="1"/>
      <w:numFmt w:val="decimal"/>
      <w:lvlText w:val="%1."/>
      <w:lvlJc w:val="left"/>
      <w:pPr>
        <w:ind w:left="720" w:hanging="360"/>
      </w:pPr>
      <w:rPr>
        <w:rFonts w:hint="default"/>
        <w:b/>
        <w:bCs/>
      </w:rPr>
    </w:lvl>
    <w:lvl w:ilvl="1" w:tplc="972CD892">
      <w:start w:val="1"/>
      <w:numFmt w:val="lowerLetter"/>
      <w:lvlText w:val="%2."/>
      <w:lvlJc w:val="left"/>
      <w:pPr>
        <w:ind w:left="1440" w:hanging="360"/>
      </w:pPr>
      <w:rPr>
        <w:b/>
        <w:bCs/>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846097703">
    <w:abstractNumId w:val="8"/>
  </w:num>
  <w:num w:numId="2" w16cid:durableId="931470921">
    <w:abstractNumId w:val="3"/>
  </w:num>
  <w:num w:numId="3" w16cid:durableId="797722762">
    <w:abstractNumId w:val="2"/>
  </w:num>
  <w:num w:numId="4" w16cid:durableId="695696854">
    <w:abstractNumId w:val="1"/>
  </w:num>
  <w:num w:numId="5" w16cid:durableId="732897797">
    <w:abstractNumId w:val="0"/>
  </w:num>
  <w:num w:numId="6" w16cid:durableId="1020476401">
    <w:abstractNumId w:val="9"/>
  </w:num>
  <w:num w:numId="7" w16cid:durableId="903372736">
    <w:abstractNumId w:val="7"/>
  </w:num>
  <w:num w:numId="8" w16cid:durableId="1878276490">
    <w:abstractNumId w:val="6"/>
  </w:num>
  <w:num w:numId="9" w16cid:durableId="1971593343">
    <w:abstractNumId w:val="5"/>
  </w:num>
  <w:num w:numId="10" w16cid:durableId="1944338799">
    <w:abstractNumId w:val="4"/>
  </w:num>
  <w:num w:numId="11" w16cid:durableId="740176083">
    <w:abstractNumId w:val="35"/>
  </w:num>
  <w:num w:numId="12" w16cid:durableId="2034308928">
    <w:abstractNumId w:val="27"/>
  </w:num>
  <w:num w:numId="13" w16cid:durableId="340594253">
    <w:abstractNumId w:val="36"/>
  </w:num>
  <w:num w:numId="14" w16cid:durableId="520045292">
    <w:abstractNumId w:val="23"/>
  </w:num>
  <w:num w:numId="15" w16cid:durableId="300959873">
    <w:abstractNumId w:val="28"/>
  </w:num>
  <w:num w:numId="16" w16cid:durableId="1078361227">
    <w:abstractNumId w:val="24"/>
  </w:num>
  <w:num w:numId="17" w16cid:durableId="1393850916">
    <w:abstractNumId w:val="21"/>
  </w:num>
  <w:num w:numId="18" w16cid:durableId="1664702063">
    <w:abstractNumId w:val="25"/>
  </w:num>
  <w:num w:numId="19" w16cid:durableId="605036888">
    <w:abstractNumId w:val="22"/>
  </w:num>
  <w:num w:numId="20" w16cid:durableId="436173925">
    <w:abstractNumId w:val="17"/>
  </w:num>
  <w:num w:numId="21" w16cid:durableId="705564677">
    <w:abstractNumId w:val="10"/>
  </w:num>
  <w:num w:numId="22" w16cid:durableId="1080952990">
    <w:abstractNumId w:val="30"/>
  </w:num>
  <w:num w:numId="23" w16cid:durableId="1217088408">
    <w:abstractNumId w:val="19"/>
  </w:num>
  <w:num w:numId="24" w16cid:durableId="2024748653">
    <w:abstractNumId w:val="26"/>
  </w:num>
  <w:num w:numId="25" w16cid:durableId="318271671">
    <w:abstractNumId w:val="32"/>
  </w:num>
  <w:num w:numId="26" w16cid:durableId="346059113">
    <w:abstractNumId w:val="29"/>
  </w:num>
  <w:num w:numId="27" w16cid:durableId="1652324208">
    <w:abstractNumId w:val="33"/>
  </w:num>
  <w:num w:numId="28" w16cid:durableId="1793398135">
    <w:abstractNumId w:val="20"/>
  </w:num>
  <w:num w:numId="29" w16cid:durableId="213271094">
    <w:abstractNumId w:val="12"/>
  </w:num>
  <w:num w:numId="30" w16cid:durableId="1724985316">
    <w:abstractNumId w:val="34"/>
  </w:num>
  <w:num w:numId="31" w16cid:durableId="867374869">
    <w:abstractNumId w:val="18"/>
  </w:num>
  <w:num w:numId="32" w16cid:durableId="575478533">
    <w:abstractNumId w:val="11"/>
  </w:num>
  <w:num w:numId="33" w16cid:durableId="1859853481">
    <w:abstractNumId w:val="16"/>
  </w:num>
  <w:num w:numId="34" w16cid:durableId="723528470">
    <w:abstractNumId w:val="31"/>
  </w:num>
  <w:num w:numId="35" w16cid:durableId="1867985702">
    <w:abstractNumId w:val="13"/>
  </w:num>
  <w:num w:numId="36" w16cid:durableId="1832943133">
    <w:abstractNumId w:val="14"/>
  </w:num>
  <w:num w:numId="37" w16cid:durableId="1737698898">
    <w:abstractNumId w:val="37"/>
  </w:num>
  <w:num w:numId="38" w16cid:durableId="1683816469">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en-US" w:vendorID="64" w:dllVersion="5" w:nlCheck="1" w:checkStyle="0"/>
  <w:activeWritingStyle w:appName="MSWord" w:lang="en-GB" w:vendorID="64" w:dllVersion="5" w:nlCheck="1" w:checkStyle="0"/>
  <w:activeWritingStyle w:appName="MSWord" w:lang="en-AU" w:vendorID="64" w:dllVersion="5" w:nlCheck="1" w:checkStyle="0"/>
  <w:activeWritingStyle w:appName="MSWord" w:lang="es-ES" w:vendorID="64" w:dllVersion="6" w:nlCheck="1" w:checkStyle="1"/>
  <w:activeWritingStyle w:appName="MSWord" w:lang="es-ES" w:vendorID="64" w:dllVersion="0" w:nlCheck="1" w:checkStyle="0"/>
  <w:activeWritingStyle w:appName="MSWord" w:lang="es-C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eMail"/>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9A"/>
    <w:rsid w:val="00000CFE"/>
    <w:rsid w:val="00007C1F"/>
    <w:rsid w:val="0001046F"/>
    <w:rsid w:val="000120A5"/>
    <w:rsid w:val="000146C5"/>
    <w:rsid w:val="00016823"/>
    <w:rsid w:val="00020881"/>
    <w:rsid w:val="00023DB1"/>
    <w:rsid w:val="000251AE"/>
    <w:rsid w:val="000255A3"/>
    <w:rsid w:val="000266D6"/>
    <w:rsid w:val="00027682"/>
    <w:rsid w:val="00027C49"/>
    <w:rsid w:val="00030BFC"/>
    <w:rsid w:val="00032085"/>
    <w:rsid w:val="000325D5"/>
    <w:rsid w:val="00034F6B"/>
    <w:rsid w:val="0003636A"/>
    <w:rsid w:val="0004011C"/>
    <w:rsid w:val="00042AEF"/>
    <w:rsid w:val="00043DA9"/>
    <w:rsid w:val="00044001"/>
    <w:rsid w:val="000440DA"/>
    <w:rsid w:val="00045597"/>
    <w:rsid w:val="00051482"/>
    <w:rsid w:val="00051A03"/>
    <w:rsid w:val="00051A59"/>
    <w:rsid w:val="00054699"/>
    <w:rsid w:val="00055368"/>
    <w:rsid w:val="00063859"/>
    <w:rsid w:val="000652ED"/>
    <w:rsid w:val="00066F0B"/>
    <w:rsid w:val="0007141F"/>
    <w:rsid w:val="00073B5E"/>
    <w:rsid w:val="000748F6"/>
    <w:rsid w:val="00075512"/>
    <w:rsid w:val="00075C1D"/>
    <w:rsid w:val="00075F9F"/>
    <w:rsid w:val="00076085"/>
    <w:rsid w:val="00076F36"/>
    <w:rsid w:val="00086AB3"/>
    <w:rsid w:val="00092834"/>
    <w:rsid w:val="00092C20"/>
    <w:rsid w:val="00093233"/>
    <w:rsid w:val="00094D57"/>
    <w:rsid w:val="00095593"/>
    <w:rsid w:val="000A0862"/>
    <w:rsid w:val="000A121B"/>
    <w:rsid w:val="000A1260"/>
    <w:rsid w:val="000A2B59"/>
    <w:rsid w:val="000A4A6C"/>
    <w:rsid w:val="000B46B8"/>
    <w:rsid w:val="000B62BB"/>
    <w:rsid w:val="000B75B3"/>
    <w:rsid w:val="000C282E"/>
    <w:rsid w:val="000C4235"/>
    <w:rsid w:val="000C5036"/>
    <w:rsid w:val="000C5391"/>
    <w:rsid w:val="000C684F"/>
    <w:rsid w:val="000C7AEE"/>
    <w:rsid w:val="000D2D15"/>
    <w:rsid w:val="000D4495"/>
    <w:rsid w:val="000D469D"/>
    <w:rsid w:val="000D4B78"/>
    <w:rsid w:val="000D593C"/>
    <w:rsid w:val="000E1283"/>
    <w:rsid w:val="000E2D73"/>
    <w:rsid w:val="000E620E"/>
    <w:rsid w:val="000E6DDF"/>
    <w:rsid w:val="000E79F0"/>
    <w:rsid w:val="000F4110"/>
    <w:rsid w:val="000F5416"/>
    <w:rsid w:val="001010F6"/>
    <w:rsid w:val="001023BF"/>
    <w:rsid w:val="001058AE"/>
    <w:rsid w:val="0010694A"/>
    <w:rsid w:val="001124B5"/>
    <w:rsid w:val="0011276B"/>
    <w:rsid w:val="00113218"/>
    <w:rsid w:val="001135F6"/>
    <w:rsid w:val="00121F46"/>
    <w:rsid w:val="00122743"/>
    <w:rsid w:val="001235D2"/>
    <w:rsid w:val="00124017"/>
    <w:rsid w:val="00124266"/>
    <w:rsid w:val="001264DC"/>
    <w:rsid w:val="00127E73"/>
    <w:rsid w:val="001372D9"/>
    <w:rsid w:val="001400BF"/>
    <w:rsid w:val="001403B4"/>
    <w:rsid w:val="00140B1E"/>
    <w:rsid w:val="00141F59"/>
    <w:rsid w:val="00142983"/>
    <w:rsid w:val="00150241"/>
    <w:rsid w:val="001531FA"/>
    <w:rsid w:val="0016043A"/>
    <w:rsid w:val="0016069B"/>
    <w:rsid w:val="00175B0D"/>
    <w:rsid w:val="00180D1C"/>
    <w:rsid w:val="00184002"/>
    <w:rsid w:val="00185709"/>
    <w:rsid w:val="00185D87"/>
    <w:rsid w:val="001878CA"/>
    <w:rsid w:val="001923A4"/>
    <w:rsid w:val="001A09A5"/>
    <w:rsid w:val="001A3F0D"/>
    <w:rsid w:val="001A6A72"/>
    <w:rsid w:val="001B1D15"/>
    <w:rsid w:val="001B3E21"/>
    <w:rsid w:val="001B461B"/>
    <w:rsid w:val="001B4DF0"/>
    <w:rsid w:val="001B5AA1"/>
    <w:rsid w:val="001C03CD"/>
    <w:rsid w:val="001C0C08"/>
    <w:rsid w:val="001C291E"/>
    <w:rsid w:val="001C3224"/>
    <w:rsid w:val="001C33B9"/>
    <w:rsid w:val="001C3D42"/>
    <w:rsid w:val="001C6747"/>
    <w:rsid w:val="001D306C"/>
    <w:rsid w:val="001D5641"/>
    <w:rsid w:val="001D6595"/>
    <w:rsid w:val="001D6A02"/>
    <w:rsid w:val="001E1625"/>
    <w:rsid w:val="001E6CA1"/>
    <w:rsid w:val="001E6CA7"/>
    <w:rsid w:val="001E747E"/>
    <w:rsid w:val="001E7F07"/>
    <w:rsid w:val="001F3BC7"/>
    <w:rsid w:val="001F53F2"/>
    <w:rsid w:val="001F58F6"/>
    <w:rsid w:val="001F651B"/>
    <w:rsid w:val="001F727F"/>
    <w:rsid w:val="001F77DC"/>
    <w:rsid w:val="00200B46"/>
    <w:rsid w:val="0020109B"/>
    <w:rsid w:val="00201C4E"/>
    <w:rsid w:val="00202242"/>
    <w:rsid w:val="002056B4"/>
    <w:rsid w:val="00205AE3"/>
    <w:rsid w:val="0020690A"/>
    <w:rsid w:val="002108E7"/>
    <w:rsid w:val="00212E02"/>
    <w:rsid w:val="00216FDA"/>
    <w:rsid w:val="002208C1"/>
    <w:rsid w:val="00221B83"/>
    <w:rsid w:val="002248CD"/>
    <w:rsid w:val="00232036"/>
    <w:rsid w:val="00232058"/>
    <w:rsid w:val="00232FA6"/>
    <w:rsid w:val="0023302A"/>
    <w:rsid w:val="00233C13"/>
    <w:rsid w:val="002363AE"/>
    <w:rsid w:val="002442E2"/>
    <w:rsid w:val="002462F1"/>
    <w:rsid w:val="0024742E"/>
    <w:rsid w:val="00250AE8"/>
    <w:rsid w:val="00251BDE"/>
    <w:rsid w:val="0025391C"/>
    <w:rsid w:val="002541E3"/>
    <w:rsid w:val="0025752A"/>
    <w:rsid w:val="00260075"/>
    <w:rsid w:val="00261B23"/>
    <w:rsid w:val="00262933"/>
    <w:rsid w:val="00263989"/>
    <w:rsid w:val="00264ACE"/>
    <w:rsid w:val="0026642A"/>
    <w:rsid w:val="00266895"/>
    <w:rsid w:val="00271A4C"/>
    <w:rsid w:val="0027288B"/>
    <w:rsid w:val="00273391"/>
    <w:rsid w:val="00276175"/>
    <w:rsid w:val="00284147"/>
    <w:rsid w:val="0028570E"/>
    <w:rsid w:val="00286588"/>
    <w:rsid w:val="0029092F"/>
    <w:rsid w:val="002914CF"/>
    <w:rsid w:val="002956B6"/>
    <w:rsid w:val="00295A8D"/>
    <w:rsid w:val="00295B3B"/>
    <w:rsid w:val="002970E2"/>
    <w:rsid w:val="002A06D4"/>
    <w:rsid w:val="002A11F7"/>
    <w:rsid w:val="002A2950"/>
    <w:rsid w:val="002A51EA"/>
    <w:rsid w:val="002B107C"/>
    <w:rsid w:val="002B3870"/>
    <w:rsid w:val="002B577A"/>
    <w:rsid w:val="002B5E9E"/>
    <w:rsid w:val="002B727E"/>
    <w:rsid w:val="002B73C2"/>
    <w:rsid w:val="002C13F7"/>
    <w:rsid w:val="002C415E"/>
    <w:rsid w:val="002C50C1"/>
    <w:rsid w:val="002C6FAD"/>
    <w:rsid w:val="002D33AB"/>
    <w:rsid w:val="002D3E39"/>
    <w:rsid w:val="002E079A"/>
    <w:rsid w:val="002E4214"/>
    <w:rsid w:val="002E489E"/>
    <w:rsid w:val="002E756D"/>
    <w:rsid w:val="002F076D"/>
    <w:rsid w:val="002F133B"/>
    <w:rsid w:val="002F1C84"/>
    <w:rsid w:val="002F4BAC"/>
    <w:rsid w:val="002F7E2D"/>
    <w:rsid w:val="00301BFD"/>
    <w:rsid w:val="00302471"/>
    <w:rsid w:val="0030294A"/>
    <w:rsid w:val="00303EC6"/>
    <w:rsid w:val="0031052F"/>
    <w:rsid w:val="00312671"/>
    <w:rsid w:val="00313D99"/>
    <w:rsid w:val="00316A39"/>
    <w:rsid w:val="00317AE7"/>
    <w:rsid w:val="00322DDC"/>
    <w:rsid w:val="00325998"/>
    <w:rsid w:val="0032749A"/>
    <w:rsid w:val="00330106"/>
    <w:rsid w:val="003309ED"/>
    <w:rsid w:val="00330EC5"/>
    <w:rsid w:val="00332EFD"/>
    <w:rsid w:val="00340D35"/>
    <w:rsid w:val="0034119B"/>
    <w:rsid w:val="00341F02"/>
    <w:rsid w:val="00343E25"/>
    <w:rsid w:val="003458C4"/>
    <w:rsid w:val="00346332"/>
    <w:rsid w:val="00346B15"/>
    <w:rsid w:val="00350AFB"/>
    <w:rsid w:val="00351216"/>
    <w:rsid w:val="00353293"/>
    <w:rsid w:val="003536DC"/>
    <w:rsid w:val="003604C8"/>
    <w:rsid w:val="00362656"/>
    <w:rsid w:val="0036335F"/>
    <w:rsid w:val="00363A1C"/>
    <w:rsid w:val="003648D3"/>
    <w:rsid w:val="0036707D"/>
    <w:rsid w:val="00370213"/>
    <w:rsid w:val="00371351"/>
    <w:rsid w:val="00373528"/>
    <w:rsid w:val="0037452F"/>
    <w:rsid w:val="00374958"/>
    <w:rsid w:val="0037516E"/>
    <w:rsid w:val="00384DA0"/>
    <w:rsid w:val="00386D18"/>
    <w:rsid w:val="00390491"/>
    <w:rsid w:val="00391023"/>
    <w:rsid w:val="003920FE"/>
    <w:rsid w:val="00394A2D"/>
    <w:rsid w:val="003957D9"/>
    <w:rsid w:val="003A6A0F"/>
    <w:rsid w:val="003B0256"/>
    <w:rsid w:val="003B1359"/>
    <w:rsid w:val="003B1C6A"/>
    <w:rsid w:val="003B2EE6"/>
    <w:rsid w:val="003B4679"/>
    <w:rsid w:val="003B6AC3"/>
    <w:rsid w:val="003C0E62"/>
    <w:rsid w:val="003C148F"/>
    <w:rsid w:val="003C3A00"/>
    <w:rsid w:val="003C5A47"/>
    <w:rsid w:val="003C6303"/>
    <w:rsid w:val="003C7F11"/>
    <w:rsid w:val="003D141E"/>
    <w:rsid w:val="003D1578"/>
    <w:rsid w:val="003D4411"/>
    <w:rsid w:val="003D4BF1"/>
    <w:rsid w:val="003D738B"/>
    <w:rsid w:val="003D7ABD"/>
    <w:rsid w:val="003E2861"/>
    <w:rsid w:val="003E5BFA"/>
    <w:rsid w:val="003E7B11"/>
    <w:rsid w:val="003F1400"/>
    <w:rsid w:val="003F1CC4"/>
    <w:rsid w:val="003F27CB"/>
    <w:rsid w:val="003F3779"/>
    <w:rsid w:val="003F3C5C"/>
    <w:rsid w:val="003F63B5"/>
    <w:rsid w:val="003F7523"/>
    <w:rsid w:val="0040173A"/>
    <w:rsid w:val="00402030"/>
    <w:rsid w:val="00403764"/>
    <w:rsid w:val="00405A58"/>
    <w:rsid w:val="00406350"/>
    <w:rsid w:val="004078DE"/>
    <w:rsid w:val="00412E82"/>
    <w:rsid w:val="00413204"/>
    <w:rsid w:val="00414F21"/>
    <w:rsid w:val="00416308"/>
    <w:rsid w:val="0042535E"/>
    <w:rsid w:val="00425C54"/>
    <w:rsid w:val="00432E4C"/>
    <w:rsid w:val="00436106"/>
    <w:rsid w:val="0044115C"/>
    <w:rsid w:val="00444747"/>
    <w:rsid w:val="00444951"/>
    <w:rsid w:val="00452912"/>
    <w:rsid w:val="0045576A"/>
    <w:rsid w:val="0045768C"/>
    <w:rsid w:val="00460918"/>
    <w:rsid w:val="00461C92"/>
    <w:rsid w:val="00461D6C"/>
    <w:rsid w:val="00462873"/>
    <w:rsid w:val="00464641"/>
    <w:rsid w:val="00465521"/>
    <w:rsid w:val="004717C6"/>
    <w:rsid w:val="004771CF"/>
    <w:rsid w:val="00483D1A"/>
    <w:rsid w:val="004856BE"/>
    <w:rsid w:val="00486ABC"/>
    <w:rsid w:val="00486C42"/>
    <w:rsid w:val="00487A26"/>
    <w:rsid w:val="00490B2E"/>
    <w:rsid w:val="00492CDA"/>
    <w:rsid w:val="00494271"/>
    <w:rsid w:val="00494CCE"/>
    <w:rsid w:val="004955ED"/>
    <w:rsid w:val="00495D8D"/>
    <w:rsid w:val="0049779D"/>
    <w:rsid w:val="004A28C8"/>
    <w:rsid w:val="004A5B87"/>
    <w:rsid w:val="004A6ACC"/>
    <w:rsid w:val="004A7AB0"/>
    <w:rsid w:val="004B1C55"/>
    <w:rsid w:val="004B35E4"/>
    <w:rsid w:val="004B36D0"/>
    <w:rsid w:val="004B3AB5"/>
    <w:rsid w:val="004B3C4C"/>
    <w:rsid w:val="004B68FD"/>
    <w:rsid w:val="004C14BF"/>
    <w:rsid w:val="004C17D7"/>
    <w:rsid w:val="004C639C"/>
    <w:rsid w:val="004C6D4E"/>
    <w:rsid w:val="004C706D"/>
    <w:rsid w:val="004D16BC"/>
    <w:rsid w:val="004D191C"/>
    <w:rsid w:val="004D2A24"/>
    <w:rsid w:val="004D41C6"/>
    <w:rsid w:val="004D6E20"/>
    <w:rsid w:val="004D78C6"/>
    <w:rsid w:val="004E00A0"/>
    <w:rsid w:val="004E07A9"/>
    <w:rsid w:val="004E370F"/>
    <w:rsid w:val="004E558B"/>
    <w:rsid w:val="004E5FDA"/>
    <w:rsid w:val="004E7E29"/>
    <w:rsid w:val="004F563C"/>
    <w:rsid w:val="004F57FC"/>
    <w:rsid w:val="004F7366"/>
    <w:rsid w:val="00500C42"/>
    <w:rsid w:val="00501D4C"/>
    <w:rsid w:val="00505B1D"/>
    <w:rsid w:val="0050699B"/>
    <w:rsid w:val="00506C6C"/>
    <w:rsid w:val="005146E0"/>
    <w:rsid w:val="00520861"/>
    <w:rsid w:val="00520BAC"/>
    <w:rsid w:val="0052279F"/>
    <w:rsid w:val="00522B05"/>
    <w:rsid w:val="00523389"/>
    <w:rsid w:val="00523FEC"/>
    <w:rsid w:val="00525E90"/>
    <w:rsid w:val="005264B3"/>
    <w:rsid w:val="00530403"/>
    <w:rsid w:val="00532567"/>
    <w:rsid w:val="00535111"/>
    <w:rsid w:val="00540C29"/>
    <w:rsid w:val="00541659"/>
    <w:rsid w:val="0054384A"/>
    <w:rsid w:val="00544C93"/>
    <w:rsid w:val="005459A4"/>
    <w:rsid w:val="00545B2A"/>
    <w:rsid w:val="0054783A"/>
    <w:rsid w:val="0055377D"/>
    <w:rsid w:val="005558DD"/>
    <w:rsid w:val="00557908"/>
    <w:rsid w:val="00571950"/>
    <w:rsid w:val="005777F6"/>
    <w:rsid w:val="0058169E"/>
    <w:rsid w:val="00582F94"/>
    <w:rsid w:val="005838A9"/>
    <w:rsid w:val="00583C58"/>
    <w:rsid w:val="00584364"/>
    <w:rsid w:val="0058544F"/>
    <w:rsid w:val="00585791"/>
    <w:rsid w:val="005872A9"/>
    <w:rsid w:val="005901D4"/>
    <w:rsid w:val="005904F7"/>
    <w:rsid w:val="0059135A"/>
    <w:rsid w:val="00597FF5"/>
    <w:rsid w:val="005A06D3"/>
    <w:rsid w:val="005A4EA5"/>
    <w:rsid w:val="005A6332"/>
    <w:rsid w:val="005B196C"/>
    <w:rsid w:val="005B37D0"/>
    <w:rsid w:val="005B41DA"/>
    <w:rsid w:val="005B4EB6"/>
    <w:rsid w:val="005B5252"/>
    <w:rsid w:val="005C1FBC"/>
    <w:rsid w:val="005C70E7"/>
    <w:rsid w:val="005D3435"/>
    <w:rsid w:val="005D3F9F"/>
    <w:rsid w:val="005D4DBE"/>
    <w:rsid w:val="005E56E2"/>
    <w:rsid w:val="005E5E83"/>
    <w:rsid w:val="005E6479"/>
    <w:rsid w:val="005F11CA"/>
    <w:rsid w:val="005F2B4C"/>
    <w:rsid w:val="005F77C1"/>
    <w:rsid w:val="006000F9"/>
    <w:rsid w:val="0060024C"/>
    <w:rsid w:val="006024DE"/>
    <w:rsid w:val="00602E85"/>
    <w:rsid w:val="006037C5"/>
    <w:rsid w:val="00604192"/>
    <w:rsid w:val="00604B19"/>
    <w:rsid w:val="00605966"/>
    <w:rsid w:val="006121AA"/>
    <w:rsid w:val="00614DB7"/>
    <w:rsid w:val="00615711"/>
    <w:rsid w:val="00617079"/>
    <w:rsid w:val="00622BBC"/>
    <w:rsid w:val="00626019"/>
    <w:rsid w:val="0062631F"/>
    <w:rsid w:val="006326E1"/>
    <w:rsid w:val="00635856"/>
    <w:rsid w:val="00635B1A"/>
    <w:rsid w:val="0063779E"/>
    <w:rsid w:val="006407CB"/>
    <w:rsid w:val="006431A1"/>
    <w:rsid w:val="006459D1"/>
    <w:rsid w:val="00646F15"/>
    <w:rsid w:val="00650A8E"/>
    <w:rsid w:val="00651CFD"/>
    <w:rsid w:val="00654CBA"/>
    <w:rsid w:val="006554CA"/>
    <w:rsid w:val="00656ABA"/>
    <w:rsid w:val="00657EF6"/>
    <w:rsid w:val="00665621"/>
    <w:rsid w:val="00665EC0"/>
    <w:rsid w:val="00670964"/>
    <w:rsid w:val="00670BFF"/>
    <w:rsid w:val="006776D3"/>
    <w:rsid w:val="006837C6"/>
    <w:rsid w:val="00684BE8"/>
    <w:rsid w:val="00686958"/>
    <w:rsid w:val="0069248F"/>
    <w:rsid w:val="006A4911"/>
    <w:rsid w:val="006A6000"/>
    <w:rsid w:val="006B015F"/>
    <w:rsid w:val="006B39E7"/>
    <w:rsid w:val="006B701C"/>
    <w:rsid w:val="006C2ABC"/>
    <w:rsid w:val="006C3455"/>
    <w:rsid w:val="006C3549"/>
    <w:rsid w:val="006C3AF3"/>
    <w:rsid w:val="006C50E1"/>
    <w:rsid w:val="006C5AC3"/>
    <w:rsid w:val="006D07D5"/>
    <w:rsid w:val="006D2F81"/>
    <w:rsid w:val="006D69A0"/>
    <w:rsid w:val="006E013D"/>
    <w:rsid w:val="006E1CBB"/>
    <w:rsid w:val="006E2C6C"/>
    <w:rsid w:val="006E4262"/>
    <w:rsid w:val="006E4B17"/>
    <w:rsid w:val="006E596A"/>
    <w:rsid w:val="006F2EA7"/>
    <w:rsid w:val="00702287"/>
    <w:rsid w:val="00706178"/>
    <w:rsid w:val="00710E25"/>
    <w:rsid w:val="007163DC"/>
    <w:rsid w:val="00722226"/>
    <w:rsid w:val="007227BD"/>
    <w:rsid w:val="00722DD6"/>
    <w:rsid w:val="007249E0"/>
    <w:rsid w:val="007273A3"/>
    <w:rsid w:val="0073426E"/>
    <w:rsid w:val="00734A97"/>
    <w:rsid w:val="00737432"/>
    <w:rsid w:val="0074378A"/>
    <w:rsid w:val="00743E03"/>
    <w:rsid w:val="007454BF"/>
    <w:rsid w:val="00746A03"/>
    <w:rsid w:val="00747822"/>
    <w:rsid w:val="007518E1"/>
    <w:rsid w:val="00752F3C"/>
    <w:rsid w:val="00753B71"/>
    <w:rsid w:val="0075444D"/>
    <w:rsid w:val="00756D02"/>
    <w:rsid w:val="00764B6B"/>
    <w:rsid w:val="00770636"/>
    <w:rsid w:val="0077123E"/>
    <w:rsid w:val="00771B39"/>
    <w:rsid w:val="00774858"/>
    <w:rsid w:val="0077551C"/>
    <w:rsid w:val="00777E17"/>
    <w:rsid w:val="007804F5"/>
    <w:rsid w:val="0078294E"/>
    <w:rsid w:val="0078487D"/>
    <w:rsid w:val="007859DF"/>
    <w:rsid w:val="00786598"/>
    <w:rsid w:val="00786601"/>
    <w:rsid w:val="00790094"/>
    <w:rsid w:val="0079075A"/>
    <w:rsid w:val="007918CF"/>
    <w:rsid w:val="00794191"/>
    <w:rsid w:val="00794295"/>
    <w:rsid w:val="00794EF9"/>
    <w:rsid w:val="007A54AB"/>
    <w:rsid w:val="007A6E59"/>
    <w:rsid w:val="007B0E77"/>
    <w:rsid w:val="007C268B"/>
    <w:rsid w:val="007C5A8D"/>
    <w:rsid w:val="007C6948"/>
    <w:rsid w:val="007D0BC9"/>
    <w:rsid w:val="007D3B8B"/>
    <w:rsid w:val="007D5CEB"/>
    <w:rsid w:val="007E1A78"/>
    <w:rsid w:val="007E3EF9"/>
    <w:rsid w:val="007E6369"/>
    <w:rsid w:val="007E776D"/>
    <w:rsid w:val="007F3347"/>
    <w:rsid w:val="007F4467"/>
    <w:rsid w:val="007F5182"/>
    <w:rsid w:val="007F5555"/>
    <w:rsid w:val="007F633D"/>
    <w:rsid w:val="007F6613"/>
    <w:rsid w:val="00802D40"/>
    <w:rsid w:val="00803C2B"/>
    <w:rsid w:val="00814368"/>
    <w:rsid w:val="00814691"/>
    <w:rsid w:val="00815DB2"/>
    <w:rsid w:val="00815E3A"/>
    <w:rsid w:val="008175B2"/>
    <w:rsid w:val="008220E4"/>
    <w:rsid w:val="00826C6D"/>
    <w:rsid w:val="0083074F"/>
    <w:rsid w:val="00830927"/>
    <w:rsid w:val="008344DD"/>
    <w:rsid w:val="008363DC"/>
    <w:rsid w:val="008372D3"/>
    <w:rsid w:val="008417CC"/>
    <w:rsid w:val="008423FF"/>
    <w:rsid w:val="00843326"/>
    <w:rsid w:val="00843CCF"/>
    <w:rsid w:val="00844C94"/>
    <w:rsid w:val="00845A1B"/>
    <w:rsid w:val="008463EB"/>
    <w:rsid w:val="008464F8"/>
    <w:rsid w:val="0084776B"/>
    <w:rsid w:val="008521AC"/>
    <w:rsid w:val="00856055"/>
    <w:rsid w:val="008562DC"/>
    <w:rsid w:val="00856919"/>
    <w:rsid w:val="00857509"/>
    <w:rsid w:val="00861DC2"/>
    <w:rsid w:val="008653A7"/>
    <w:rsid w:val="008670BF"/>
    <w:rsid w:val="0087274E"/>
    <w:rsid w:val="0087310D"/>
    <w:rsid w:val="00874793"/>
    <w:rsid w:val="00880DA0"/>
    <w:rsid w:val="0088273A"/>
    <w:rsid w:val="0088715B"/>
    <w:rsid w:val="00891F7D"/>
    <w:rsid w:val="00893EEB"/>
    <w:rsid w:val="00896C98"/>
    <w:rsid w:val="00896DE0"/>
    <w:rsid w:val="00897F5E"/>
    <w:rsid w:val="008A16D4"/>
    <w:rsid w:val="008A5514"/>
    <w:rsid w:val="008A59F5"/>
    <w:rsid w:val="008A7CBA"/>
    <w:rsid w:val="008B0C0B"/>
    <w:rsid w:val="008B4B75"/>
    <w:rsid w:val="008B514C"/>
    <w:rsid w:val="008B7F17"/>
    <w:rsid w:val="008C56D6"/>
    <w:rsid w:val="008C6914"/>
    <w:rsid w:val="008D2B60"/>
    <w:rsid w:val="008D3494"/>
    <w:rsid w:val="008D5F56"/>
    <w:rsid w:val="008D725C"/>
    <w:rsid w:val="008E312A"/>
    <w:rsid w:val="008E3853"/>
    <w:rsid w:val="008E4AC9"/>
    <w:rsid w:val="008E552C"/>
    <w:rsid w:val="008E5E5C"/>
    <w:rsid w:val="008F074D"/>
    <w:rsid w:val="008F0A31"/>
    <w:rsid w:val="008F1D81"/>
    <w:rsid w:val="008F20E3"/>
    <w:rsid w:val="008F3483"/>
    <w:rsid w:val="008F3D2C"/>
    <w:rsid w:val="008F40E3"/>
    <w:rsid w:val="008F40FE"/>
    <w:rsid w:val="008F5F74"/>
    <w:rsid w:val="009006F8"/>
    <w:rsid w:val="00900994"/>
    <w:rsid w:val="009039B5"/>
    <w:rsid w:val="0090448E"/>
    <w:rsid w:val="0090722E"/>
    <w:rsid w:val="00907A31"/>
    <w:rsid w:val="00910B3E"/>
    <w:rsid w:val="00913AE3"/>
    <w:rsid w:val="009173AF"/>
    <w:rsid w:val="00926FAF"/>
    <w:rsid w:val="00927296"/>
    <w:rsid w:val="009300BC"/>
    <w:rsid w:val="00930637"/>
    <w:rsid w:val="00931820"/>
    <w:rsid w:val="009328E1"/>
    <w:rsid w:val="009353F8"/>
    <w:rsid w:val="009363BC"/>
    <w:rsid w:val="00943C68"/>
    <w:rsid w:val="00945D42"/>
    <w:rsid w:val="00953190"/>
    <w:rsid w:val="0095396F"/>
    <w:rsid w:val="00956344"/>
    <w:rsid w:val="0096219B"/>
    <w:rsid w:val="0096278A"/>
    <w:rsid w:val="009632BE"/>
    <w:rsid w:val="00963570"/>
    <w:rsid w:val="00965D38"/>
    <w:rsid w:val="00971329"/>
    <w:rsid w:val="00975836"/>
    <w:rsid w:val="00976BCA"/>
    <w:rsid w:val="0098207B"/>
    <w:rsid w:val="0098269C"/>
    <w:rsid w:val="009963DD"/>
    <w:rsid w:val="009A3530"/>
    <w:rsid w:val="009A3689"/>
    <w:rsid w:val="009A39F4"/>
    <w:rsid w:val="009A60E0"/>
    <w:rsid w:val="009A6BF3"/>
    <w:rsid w:val="009B2046"/>
    <w:rsid w:val="009B4363"/>
    <w:rsid w:val="009B5471"/>
    <w:rsid w:val="009B6379"/>
    <w:rsid w:val="009B79AF"/>
    <w:rsid w:val="009C1B97"/>
    <w:rsid w:val="009C2FAD"/>
    <w:rsid w:val="009C4FEA"/>
    <w:rsid w:val="009C604A"/>
    <w:rsid w:val="009C63DC"/>
    <w:rsid w:val="009D2C1D"/>
    <w:rsid w:val="009D48A0"/>
    <w:rsid w:val="009D5280"/>
    <w:rsid w:val="009D6A39"/>
    <w:rsid w:val="009E2A44"/>
    <w:rsid w:val="009E7F0F"/>
    <w:rsid w:val="009F1FF0"/>
    <w:rsid w:val="009F39B8"/>
    <w:rsid w:val="009F3A3F"/>
    <w:rsid w:val="00A01838"/>
    <w:rsid w:val="00A030A9"/>
    <w:rsid w:val="00A0318A"/>
    <w:rsid w:val="00A0344B"/>
    <w:rsid w:val="00A05C01"/>
    <w:rsid w:val="00A05F68"/>
    <w:rsid w:val="00A078A7"/>
    <w:rsid w:val="00A07D1D"/>
    <w:rsid w:val="00A100D3"/>
    <w:rsid w:val="00A10F9B"/>
    <w:rsid w:val="00A1229C"/>
    <w:rsid w:val="00A16404"/>
    <w:rsid w:val="00A21B5E"/>
    <w:rsid w:val="00A225BA"/>
    <w:rsid w:val="00A227A6"/>
    <w:rsid w:val="00A301AF"/>
    <w:rsid w:val="00A32EB6"/>
    <w:rsid w:val="00A33614"/>
    <w:rsid w:val="00A33674"/>
    <w:rsid w:val="00A35D8F"/>
    <w:rsid w:val="00A41304"/>
    <w:rsid w:val="00A4537F"/>
    <w:rsid w:val="00A45A96"/>
    <w:rsid w:val="00A50695"/>
    <w:rsid w:val="00A50908"/>
    <w:rsid w:val="00A54F8C"/>
    <w:rsid w:val="00A56B57"/>
    <w:rsid w:val="00A60DC3"/>
    <w:rsid w:val="00A61E57"/>
    <w:rsid w:val="00A631C7"/>
    <w:rsid w:val="00A63CBC"/>
    <w:rsid w:val="00A72C97"/>
    <w:rsid w:val="00A81ECC"/>
    <w:rsid w:val="00A826C5"/>
    <w:rsid w:val="00A83875"/>
    <w:rsid w:val="00A87879"/>
    <w:rsid w:val="00A87F3F"/>
    <w:rsid w:val="00A9135D"/>
    <w:rsid w:val="00A9187A"/>
    <w:rsid w:val="00A91BBC"/>
    <w:rsid w:val="00A9352A"/>
    <w:rsid w:val="00A95394"/>
    <w:rsid w:val="00A964A1"/>
    <w:rsid w:val="00A97192"/>
    <w:rsid w:val="00AA166C"/>
    <w:rsid w:val="00AA1F4C"/>
    <w:rsid w:val="00AA2FDA"/>
    <w:rsid w:val="00AA4129"/>
    <w:rsid w:val="00AA4F90"/>
    <w:rsid w:val="00AB0662"/>
    <w:rsid w:val="00AB3555"/>
    <w:rsid w:val="00AB6ECF"/>
    <w:rsid w:val="00AB7855"/>
    <w:rsid w:val="00AB7EB2"/>
    <w:rsid w:val="00AC0107"/>
    <w:rsid w:val="00AC55B8"/>
    <w:rsid w:val="00AC5A91"/>
    <w:rsid w:val="00AD0104"/>
    <w:rsid w:val="00AD0280"/>
    <w:rsid w:val="00AD0ADD"/>
    <w:rsid w:val="00AD13A6"/>
    <w:rsid w:val="00AD1CBF"/>
    <w:rsid w:val="00AD6C29"/>
    <w:rsid w:val="00AD6CCA"/>
    <w:rsid w:val="00AD79FE"/>
    <w:rsid w:val="00AE5933"/>
    <w:rsid w:val="00AF12D0"/>
    <w:rsid w:val="00AF1DDA"/>
    <w:rsid w:val="00AF5007"/>
    <w:rsid w:val="00AF659E"/>
    <w:rsid w:val="00AF6E4D"/>
    <w:rsid w:val="00B017FF"/>
    <w:rsid w:val="00B026C9"/>
    <w:rsid w:val="00B033FC"/>
    <w:rsid w:val="00B0428D"/>
    <w:rsid w:val="00B04BB8"/>
    <w:rsid w:val="00B126ED"/>
    <w:rsid w:val="00B17521"/>
    <w:rsid w:val="00B20473"/>
    <w:rsid w:val="00B21004"/>
    <w:rsid w:val="00B21798"/>
    <w:rsid w:val="00B27AC0"/>
    <w:rsid w:val="00B27BA2"/>
    <w:rsid w:val="00B30361"/>
    <w:rsid w:val="00B3081F"/>
    <w:rsid w:val="00B30DFE"/>
    <w:rsid w:val="00B34437"/>
    <w:rsid w:val="00B3761D"/>
    <w:rsid w:val="00B413D6"/>
    <w:rsid w:val="00B415F5"/>
    <w:rsid w:val="00B55FEF"/>
    <w:rsid w:val="00B57B46"/>
    <w:rsid w:val="00B57F93"/>
    <w:rsid w:val="00B604D1"/>
    <w:rsid w:val="00B60547"/>
    <w:rsid w:val="00B639AE"/>
    <w:rsid w:val="00B653C5"/>
    <w:rsid w:val="00B65F56"/>
    <w:rsid w:val="00B67645"/>
    <w:rsid w:val="00B709CD"/>
    <w:rsid w:val="00B737BC"/>
    <w:rsid w:val="00B76A3B"/>
    <w:rsid w:val="00B77E3E"/>
    <w:rsid w:val="00B830B6"/>
    <w:rsid w:val="00B8369F"/>
    <w:rsid w:val="00B848AF"/>
    <w:rsid w:val="00B90624"/>
    <w:rsid w:val="00B9160F"/>
    <w:rsid w:val="00B92789"/>
    <w:rsid w:val="00B979AA"/>
    <w:rsid w:val="00BA3960"/>
    <w:rsid w:val="00BA706A"/>
    <w:rsid w:val="00BA7AFD"/>
    <w:rsid w:val="00BB0CF9"/>
    <w:rsid w:val="00BB0DCC"/>
    <w:rsid w:val="00BB0EFA"/>
    <w:rsid w:val="00BB2359"/>
    <w:rsid w:val="00BC0CC5"/>
    <w:rsid w:val="00BC3A97"/>
    <w:rsid w:val="00BC746D"/>
    <w:rsid w:val="00BC7610"/>
    <w:rsid w:val="00BD16FC"/>
    <w:rsid w:val="00BD407A"/>
    <w:rsid w:val="00BD4BD5"/>
    <w:rsid w:val="00BD6539"/>
    <w:rsid w:val="00BD6EE2"/>
    <w:rsid w:val="00BE5433"/>
    <w:rsid w:val="00BE6AC6"/>
    <w:rsid w:val="00BF15C7"/>
    <w:rsid w:val="00BF204D"/>
    <w:rsid w:val="00BF293F"/>
    <w:rsid w:val="00C0055A"/>
    <w:rsid w:val="00C0274D"/>
    <w:rsid w:val="00C06B78"/>
    <w:rsid w:val="00C12A4C"/>
    <w:rsid w:val="00C135EF"/>
    <w:rsid w:val="00C1704D"/>
    <w:rsid w:val="00C207F3"/>
    <w:rsid w:val="00C26648"/>
    <w:rsid w:val="00C27A4B"/>
    <w:rsid w:val="00C30089"/>
    <w:rsid w:val="00C32694"/>
    <w:rsid w:val="00C3423C"/>
    <w:rsid w:val="00C34668"/>
    <w:rsid w:val="00C36298"/>
    <w:rsid w:val="00C373F1"/>
    <w:rsid w:val="00C42F9D"/>
    <w:rsid w:val="00C539BE"/>
    <w:rsid w:val="00C53AC9"/>
    <w:rsid w:val="00C54238"/>
    <w:rsid w:val="00C54E3D"/>
    <w:rsid w:val="00C619B4"/>
    <w:rsid w:val="00C65DE1"/>
    <w:rsid w:val="00C702B9"/>
    <w:rsid w:val="00C71000"/>
    <w:rsid w:val="00C7196C"/>
    <w:rsid w:val="00C75D83"/>
    <w:rsid w:val="00C76476"/>
    <w:rsid w:val="00C80205"/>
    <w:rsid w:val="00C806E8"/>
    <w:rsid w:val="00C86C76"/>
    <w:rsid w:val="00C878CE"/>
    <w:rsid w:val="00C94758"/>
    <w:rsid w:val="00C964EC"/>
    <w:rsid w:val="00CA1DA0"/>
    <w:rsid w:val="00CB7F7C"/>
    <w:rsid w:val="00CC3171"/>
    <w:rsid w:val="00CC4B53"/>
    <w:rsid w:val="00CC4C24"/>
    <w:rsid w:val="00CC5491"/>
    <w:rsid w:val="00CC54EC"/>
    <w:rsid w:val="00CC6713"/>
    <w:rsid w:val="00CC6BA7"/>
    <w:rsid w:val="00CC6DA9"/>
    <w:rsid w:val="00CD0C07"/>
    <w:rsid w:val="00CD2B7D"/>
    <w:rsid w:val="00CD44D3"/>
    <w:rsid w:val="00CD5E53"/>
    <w:rsid w:val="00CD7732"/>
    <w:rsid w:val="00CD7753"/>
    <w:rsid w:val="00CE0F25"/>
    <w:rsid w:val="00CE1C37"/>
    <w:rsid w:val="00CE2073"/>
    <w:rsid w:val="00CE37D9"/>
    <w:rsid w:val="00CE3B56"/>
    <w:rsid w:val="00CE66E5"/>
    <w:rsid w:val="00CE733A"/>
    <w:rsid w:val="00CE76AF"/>
    <w:rsid w:val="00CE7B2E"/>
    <w:rsid w:val="00D0085B"/>
    <w:rsid w:val="00D00B8E"/>
    <w:rsid w:val="00D01A1C"/>
    <w:rsid w:val="00D044C4"/>
    <w:rsid w:val="00D15604"/>
    <w:rsid w:val="00D174FE"/>
    <w:rsid w:val="00D239C7"/>
    <w:rsid w:val="00D25A6A"/>
    <w:rsid w:val="00D26ECB"/>
    <w:rsid w:val="00D27534"/>
    <w:rsid w:val="00D3279F"/>
    <w:rsid w:val="00D33FBA"/>
    <w:rsid w:val="00D34652"/>
    <w:rsid w:val="00D34C7D"/>
    <w:rsid w:val="00D375E8"/>
    <w:rsid w:val="00D37808"/>
    <w:rsid w:val="00D431A6"/>
    <w:rsid w:val="00D443D1"/>
    <w:rsid w:val="00D47BB9"/>
    <w:rsid w:val="00D53367"/>
    <w:rsid w:val="00D53C81"/>
    <w:rsid w:val="00D54D0B"/>
    <w:rsid w:val="00D64A7B"/>
    <w:rsid w:val="00D72D92"/>
    <w:rsid w:val="00D76814"/>
    <w:rsid w:val="00D80370"/>
    <w:rsid w:val="00D82888"/>
    <w:rsid w:val="00D84FB2"/>
    <w:rsid w:val="00D86285"/>
    <w:rsid w:val="00D8630C"/>
    <w:rsid w:val="00D86CB6"/>
    <w:rsid w:val="00D901D6"/>
    <w:rsid w:val="00D90D36"/>
    <w:rsid w:val="00D90D45"/>
    <w:rsid w:val="00D90F01"/>
    <w:rsid w:val="00D91F5F"/>
    <w:rsid w:val="00D93A09"/>
    <w:rsid w:val="00D977ED"/>
    <w:rsid w:val="00DA1E34"/>
    <w:rsid w:val="00DA4BD3"/>
    <w:rsid w:val="00DA6FCC"/>
    <w:rsid w:val="00DA7A31"/>
    <w:rsid w:val="00DB0F86"/>
    <w:rsid w:val="00DB1D83"/>
    <w:rsid w:val="00DB51E6"/>
    <w:rsid w:val="00DB693F"/>
    <w:rsid w:val="00DC3B05"/>
    <w:rsid w:val="00DC3FE4"/>
    <w:rsid w:val="00DC43C8"/>
    <w:rsid w:val="00DC4ECC"/>
    <w:rsid w:val="00DC548E"/>
    <w:rsid w:val="00DC6763"/>
    <w:rsid w:val="00DC67E9"/>
    <w:rsid w:val="00DC6C02"/>
    <w:rsid w:val="00DC72B0"/>
    <w:rsid w:val="00DC7D7D"/>
    <w:rsid w:val="00DD0BAB"/>
    <w:rsid w:val="00DD2D2D"/>
    <w:rsid w:val="00DD3818"/>
    <w:rsid w:val="00DD73E2"/>
    <w:rsid w:val="00DE1B9B"/>
    <w:rsid w:val="00DE5A05"/>
    <w:rsid w:val="00DE5E5E"/>
    <w:rsid w:val="00DE6EF3"/>
    <w:rsid w:val="00DE7E07"/>
    <w:rsid w:val="00DF19BF"/>
    <w:rsid w:val="00DF2525"/>
    <w:rsid w:val="00DF5B17"/>
    <w:rsid w:val="00DF642C"/>
    <w:rsid w:val="00DF789D"/>
    <w:rsid w:val="00E00118"/>
    <w:rsid w:val="00E119AA"/>
    <w:rsid w:val="00E12A1E"/>
    <w:rsid w:val="00E14535"/>
    <w:rsid w:val="00E14F10"/>
    <w:rsid w:val="00E174EC"/>
    <w:rsid w:val="00E17732"/>
    <w:rsid w:val="00E178BB"/>
    <w:rsid w:val="00E21087"/>
    <w:rsid w:val="00E21F65"/>
    <w:rsid w:val="00E226A5"/>
    <w:rsid w:val="00E241CF"/>
    <w:rsid w:val="00E24480"/>
    <w:rsid w:val="00E309F9"/>
    <w:rsid w:val="00E34800"/>
    <w:rsid w:val="00E352C7"/>
    <w:rsid w:val="00E401B4"/>
    <w:rsid w:val="00E50D42"/>
    <w:rsid w:val="00E52295"/>
    <w:rsid w:val="00E52DC3"/>
    <w:rsid w:val="00E537F2"/>
    <w:rsid w:val="00E54FD0"/>
    <w:rsid w:val="00E56B72"/>
    <w:rsid w:val="00E57BAE"/>
    <w:rsid w:val="00E61559"/>
    <w:rsid w:val="00E61813"/>
    <w:rsid w:val="00E61981"/>
    <w:rsid w:val="00E644FF"/>
    <w:rsid w:val="00E64793"/>
    <w:rsid w:val="00E66352"/>
    <w:rsid w:val="00E715B0"/>
    <w:rsid w:val="00E75F52"/>
    <w:rsid w:val="00E763E7"/>
    <w:rsid w:val="00E80DCC"/>
    <w:rsid w:val="00E851F2"/>
    <w:rsid w:val="00E85A47"/>
    <w:rsid w:val="00E85D86"/>
    <w:rsid w:val="00E86232"/>
    <w:rsid w:val="00E877B0"/>
    <w:rsid w:val="00E87DFE"/>
    <w:rsid w:val="00E90532"/>
    <w:rsid w:val="00E9053D"/>
    <w:rsid w:val="00E909E6"/>
    <w:rsid w:val="00E91449"/>
    <w:rsid w:val="00E92C34"/>
    <w:rsid w:val="00E955D3"/>
    <w:rsid w:val="00E957AF"/>
    <w:rsid w:val="00E96A0E"/>
    <w:rsid w:val="00EA0E68"/>
    <w:rsid w:val="00EA2A99"/>
    <w:rsid w:val="00EA3DE5"/>
    <w:rsid w:val="00EA48DD"/>
    <w:rsid w:val="00EA56F6"/>
    <w:rsid w:val="00EA5AA2"/>
    <w:rsid w:val="00EA5EAE"/>
    <w:rsid w:val="00EA60B8"/>
    <w:rsid w:val="00EA67B6"/>
    <w:rsid w:val="00EB1F3B"/>
    <w:rsid w:val="00EB3C0B"/>
    <w:rsid w:val="00EB3D4B"/>
    <w:rsid w:val="00EB7792"/>
    <w:rsid w:val="00EC313B"/>
    <w:rsid w:val="00EC7726"/>
    <w:rsid w:val="00ED0090"/>
    <w:rsid w:val="00ED0219"/>
    <w:rsid w:val="00ED2233"/>
    <w:rsid w:val="00ED3A02"/>
    <w:rsid w:val="00EE1B87"/>
    <w:rsid w:val="00EE1C96"/>
    <w:rsid w:val="00EE3F42"/>
    <w:rsid w:val="00EE4147"/>
    <w:rsid w:val="00EE5B8F"/>
    <w:rsid w:val="00EE5D8C"/>
    <w:rsid w:val="00EE7B4C"/>
    <w:rsid w:val="00EE7B67"/>
    <w:rsid w:val="00EE7C05"/>
    <w:rsid w:val="00EF098B"/>
    <w:rsid w:val="00EF21EB"/>
    <w:rsid w:val="00EF645F"/>
    <w:rsid w:val="00F00548"/>
    <w:rsid w:val="00F0083F"/>
    <w:rsid w:val="00F0494C"/>
    <w:rsid w:val="00F0689E"/>
    <w:rsid w:val="00F11C2F"/>
    <w:rsid w:val="00F1566F"/>
    <w:rsid w:val="00F16975"/>
    <w:rsid w:val="00F176F9"/>
    <w:rsid w:val="00F22398"/>
    <w:rsid w:val="00F2357B"/>
    <w:rsid w:val="00F235B7"/>
    <w:rsid w:val="00F235D8"/>
    <w:rsid w:val="00F24AF3"/>
    <w:rsid w:val="00F3028D"/>
    <w:rsid w:val="00F30DBF"/>
    <w:rsid w:val="00F31879"/>
    <w:rsid w:val="00F33C28"/>
    <w:rsid w:val="00F3466D"/>
    <w:rsid w:val="00F40AAD"/>
    <w:rsid w:val="00F40CD9"/>
    <w:rsid w:val="00F41084"/>
    <w:rsid w:val="00F43CC3"/>
    <w:rsid w:val="00F46AC4"/>
    <w:rsid w:val="00F470F5"/>
    <w:rsid w:val="00F52CDC"/>
    <w:rsid w:val="00F55E61"/>
    <w:rsid w:val="00F56085"/>
    <w:rsid w:val="00F56A19"/>
    <w:rsid w:val="00F610C2"/>
    <w:rsid w:val="00F61AD8"/>
    <w:rsid w:val="00F63607"/>
    <w:rsid w:val="00F638CC"/>
    <w:rsid w:val="00F63C90"/>
    <w:rsid w:val="00F6483D"/>
    <w:rsid w:val="00F666A1"/>
    <w:rsid w:val="00F705BB"/>
    <w:rsid w:val="00F72521"/>
    <w:rsid w:val="00F755EB"/>
    <w:rsid w:val="00F763B5"/>
    <w:rsid w:val="00F82392"/>
    <w:rsid w:val="00F82A40"/>
    <w:rsid w:val="00F84871"/>
    <w:rsid w:val="00F861CF"/>
    <w:rsid w:val="00F918C1"/>
    <w:rsid w:val="00F9298F"/>
    <w:rsid w:val="00F94720"/>
    <w:rsid w:val="00F971EF"/>
    <w:rsid w:val="00FA1829"/>
    <w:rsid w:val="00FA611B"/>
    <w:rsid w:val="00FB1524"/>
    <w:rsid w:val="00FB4777"/>
    <w:rsid w:val="00FB7878"/>
    <w:rsid w:val="00FB7F64"/>
    <w:rsid w:val="00FC0862"/>
    <w:rsid w:val="00FC1E3A"/>
    <w:rsid w:val="00FC7A98"/>
    <w:rsid w:val="00FD0A02"/>
    <w:rsid w:val="00FD1832"/>
    <w:rsid w:val="00FD2A4E"/>
    <w:rsid w:val="00FD4040"/>
    <w:rsid w:val="00FD6EA0"/>
    <w:rsid w:val="00FE0CA5"/>
    <w:rsid w:val="00FE107F"/>
    <w:rsid w:val="00FE1DE7"/>
    <w:rsid w:val="00FE2952"/>
    <w:rsid w:val="00FF0B7C"/>
    <w:rsid w:val="00FF160F"/>
    <w:rsid w:val="00FF188E"/>
    <w:rsid w:val="00FF1D5D"/>
    <w:rsid w:val="00FF55C3"/>
    <w:rsid w:val="00FF762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94394"/>
  <w15:chartTrackingRefBased/>
  <w15:docId w15:val="{7D5FE243-9A4B-496A-88D0-882DB788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4A97"/>
    <w:rPr>
      <w:sz w:val="24"/>
      <w:szCs w:val="24"/>
      <w:lang w:val="es-ES" w:eastAsia="es-ES"/>
    </w:rPr>
  </w:style>
  <w:style w:type="paragraph" w:styleId="Ttulo1">
    <w:name w:val="heading 1"/>
    <w:basedOn w:val="Normal"/>
    <w:next w:val="Normal"/>
    <w:qFormat/>
    <w:pPr>
      <w:keepNext/>
      <w:spacing w:before="240" w:after="60"/>
      <w:outlineLvl w:val="0"/>
    </w:pPr>
    <w:rPr>
      <w:b/>
      <w:bCs/>
      <w:kern w:val="32"/>
      <w:sz w:val="32"/>
      <w:szCs w:val="32"/>
    </w:rPr>
  </w:style>
  <w:style w:type="paragraph" w:styleId="Ttulo2">
    <w:name w:val="heading 2"/>
    <w:basedOn w:val="Normal"/>
    <w:next w:val="Normal"/>
    <w:qFormat/>
    <w:pPr>
      <w:keepNext/>
      <w:spacing w:before="240" w:after="60"/>
      <w:outlineLvl w:val="1"/>
    </w:pPr>
    <w:rPr>
      <w:b/>
      <w:bCs/>
      <w:i/>
      <w:iCs/>
      <w:sz w:val="28"/>
      <w:szCs w:val="28"/>
    </w:rPr>
  </w:style>
  <w:style w:type="paragraph" w:styleId="Ttulo3">
    <w:name w:val="heading 3"/>
    <w:basedOn w:val="Normal"/>
    <w:next w:val="Normal"/>
    <w:qFormat/>
    <w:pPr>
      <w:keepNext/>
      <w:spacing w:before="240" w:after="60"/>
      <w:outlineLvl w:val="2"/>
    </w:pPr>
    <w:rPr>
      <w:b/>
      <w:bCs/>
      <w:sz w:val="26"/>
      <w:szCs w:val="26"/>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style>
  <w:style w:type="paragraph" w:styleId="Ttulo8">
    <w:name w:val="heading 8"/>
    <w:basedOn w:val="Normal"/>
    <w:next w:val="Normal"/>
    <w:qFormat/>
    <w:pPr>
      <w:spacing w:before="240" w:after="60"/>
      <w:outlineLvl w:val="7"/>
    </w:pPr>
    <w:rPr>
      <w:i/>
      <w:iCs/>
    </w:rPr>
  </w:style>
  <w:style w:type="paragraph" w:styleId="Ttulo9">
    <w:name w:val="heading 9"/>
    <w:basedOn w:val="Normal"/>
    <w:next w:val="Normal"/>
    <w:qFormat/>
    <w:pPr>
      <w:spacing w:before="240" w:after="60"/>
      <w:outlineLvl w:val="8"/>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mprimir-DeParaAsuntoFecha">
    <w:name w:val="Imprimir- De: Para: Asunto: Fecha:"/>
    <w:basedOn w:val="Normal"/>
    <w:rsid w:val="00B92789"/>
    <w:pPr>
      <w:pBdr>
        <w:left w:val="single" w:sz="18" w:space="1" w:color="auto"/>
      </w:pBdr>
      <w:ind w:left="1080" w:hanging="1080"/>
    </w:pPr>
    <w:rPr>
      <w:rFonts w:ascii="Arial" w:hAnsi="Arial"/>
      <w:sz w:val="20"/>
      <w:szCs w:val="20"/>
      <w:lang w:eastAsia="en-US"/>
    </w:rPr>
  </w:style>
  <w:style w:type="paragraph" w:customStyle="1" w:styleId="Imprimir-Encabezadoinverso">
    <w:name w:val="Imprimir- Encabezado inverso"/>
    <w:basedOn w:val="Normal"/>
    <w:next w:val="Imprimir-DeParaAsuntoFecha"/>
    <w:rsid w:val="00B92789"/>
    <w:pPr>
      <w:pBdr>
        <w:left w:val="single" w:sz="18" w:space="1" w:color="auto"/>
      </w:pBdr>
      <w:shd w:val="pct12" w:color="auto" w:fill="auto"/>
      <w:ind w:left="1080" w:hanging="1080"/>
    </w:pPr>
    <w:rPr>
      <w:rFonts w:ascii="Arial" w:hAnsi="Arial"/>
      <w:b/>
      <w:sz w:val="22"/>
      <w:szCs w:val="20"/>
      <w:lang w:eastAsia="en-US"/>
    </w:rPr>
  </w:style>
  <w:style w:type="paragraph" w:customStyle="1" w:styleId="Encabezadosderespuestaoreenvo">
    <w:name w:val="Encabezados de respuesta o reenvío"/>
    <w:basedOn w:val="Normal"/>
    <w:next w:val="ResponderoreenviarADeFecha"/>
    <w:rsid w:val="00B92789"/>
    <w:pPr>
      <w:pBdr>
        <w:left w:val="single" w:sz="18" w:space="1" w:color="auto"/>
      </w:pBdr>
      <w:shd w:val="pct10" w:color="auto" w:fill="FFFFFF"/>
      <w:ind w:left="1080" w:hanging="1080"/>
      <w:outlineLvl w:val="0"/>
    </w:pPr>
    <w:rPr>
      <w:rFonts w:ascii="Arial" w:hAnsi="Arial"/>
      <w:b/>
      <w:noProof/>
      <w:sz w:val="20"/>
      <w:szCs w:val="20"/>
      <w:lang w:eastAsia="en-US"/>
    </w:rPr>
  </w:style>
  <w:style w:type="paragraph" w:customStyle="1" w:styleId="ResponderoreenviarADeFecha">
    <w:name w:val="Responder o reenviar A: De: Fecha:"/>
    <w:basedOn w:val="Normal"/>
    <w:rsid w:val="00B92789"/>
    <w:pPr>
      <w:pBdr>
        <w:left w:val="single" w:sz="18" w:space="1" w:color="auto"/>
      </w:pBdr>
      <w:ind w:left="1080" w:hanging="1080"/>
    </w:pPr>
    <w:rPr>
      <w:rFonts w:ascii="Arial" w:hAnsi="Arial"/>
      <w:sz w:val="20"/>
      <w:szCs w:val="20"/>
      <w:lang w:eastAsia="en-US"/>
    </w:rPr>
  </w:style>
  <w:style w:type="paragraph" w:styleId="Mapadeldocumento">
    <w:name w:val="Document Map"/>
    <w:basedOn w:val="Normal"/>
    <w:semiHidden/>
    <w:pPr>
      <w:shd w:val="clear" w:color="auto" w:fill="000080"/>
    </w:pPr>
  </w:style>
  <w:style w:type="character" w:styleId="AcrnimoHTML">
    <w:name w:val="HTML Acronym"/>
    <w:basedOn w:val="Fuentedeprrafopredeter"/>
  </w:style>
  <w:style w:type="paragraph" w:styleId="Cierre">
    <w:name w:val="Closing"/>
    <w:basedOn w:val="Normal"/>
    <w:pPr>
      <w:ind w:left="4252"/>
    </w:pPr>
  </w:style>
  <w:style w:type="character" w:styleId="CitaHTML">
    <w:name w:val="HTML Cite"/>
    <w:rPr>
      <w:i/>
      <w:iCs/>
    </w:rPr>
  </w:style>
  <w:style w:type="character" w:styleId="CdigoHTML">
    <w:name w:val="HTML Code"/>
    <w:rPr>
      <w:rFonts w:ascii="Courier New" w:hAnsi="Courier New" w:cs="Courier New"/>
      <w:sz w:val="20"/>
      <w:szCs w:val="20"/>
    </w:r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character" w:styleId="DefinicinHTML">
    <w:name w:val="HTML Definition"/>
    <w:rPr>
      <w:i/>
      <w:iCs/>
    </w:rPr>
  </w:style>
  <w:style w:type="paragraph" w:styleId="DireccinHTML">
    <w:name w:val="HTML Address"/>
    <w:basedOn w:val="Normal"/>
    <w:rPr>
      <w:i/>
      <w:iCs/>
    </w:rPr>
  </w:style>
  <w:style w:type="paragraph" w:styleId="Direccinsobre">
    <w:name w:val="envelope address"/>
    <w:basedOn w:val="Normal"/>
    <w:pPr>
      <w:framePr w:w="7920" w:h="1980" w:hRule="exact" w:hSpace="141" w:wrap="auto" w:hAnchor="page" w:xAlign="center" w:yAlign="bottom"/>
      <w:ind w:left="2880"/>
    </w:pPr>
  </w:style>
  <w:style w:type="character" w:styleId="EjemplodeHTML">
    <w:name w:val="HTML Sample"/>
    <w:rPr>
      <w:rFonts w:ascii="Courier New" w:hAnsi="Courier New" w:cs="Courier New"/>
    </w:rPr>
  </w:style>
  <w:style w:type="paragraph" w:styleId="Encabezado">
    <w:name w:val="header"/>
    <w:basedOn w:val="Normal"/>
    <w:pPr>
      <w:tabs>
        <w:tab w:val="center" w:pos="4252"/>
        <w:tab w:val="right" w:pos="8504"/>
      </w:tabs>
    </w:pPr>
  </w:style>
  <w:style w:type="paragraph" w:styleId="Encabezadodelista">
    <w:name w:val="toa heading"/>
    <w:basedOn w:val="Normal"/>
    <w:next w:val="Normal"/>
    <w:semiHidden/>
    <w:pPr>
      <w:spacing w:before="120"/>
    </w:pPr>
    <w:rPr>
      <w:b/>
      <w:bCs/>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Encabezadodenota">
    <w:name w:val="Note Heading"/>
    <w:basedOn w:val="Normal"/>
    <w:next w:val="Normal"/>
  </w:style>
  <w:style w:type="character" w:styleId="nfasis">
    <w:name w:val="Emphasis"/>
    <w:qFormat/>
    <w:rPr>
      <w:i/>
      <w:iCs/>
    </w:rPr>
  </w:style>
  <w:style w:type="paragraph" w:styleId="Descripcin">
    <w:name w:val="caption"/>
    <w:basedOn w:val="Normal"/>
    <w:next w:val="Normal"/>
    <w:qFormat/>
    <w:pPr>
      <w:spacing w:before="120" w:after="120"/>
    </w:pPr>
    <w:rPr>
      <w:b/>
      <w:bCs/>
    </w:rPr>
  </w:style>
  <w:style w:type="paragraph" w:styleId="Fecha">
    <w:name w:val="Date"/>
    <w:basedOn w:val="Normal"/>
    <w:next w:val="Normal"/>
  </w:style>
  <w:style w:type="paragraph" w:styleId="Firma">
    <w:name w:val="Signature"/>
    <w:basedOn w:val="Normal"/>
    <w:pPr>
      <w:ind w:left="4252"/>
    </w:pPr>
  </w:style>
  <w:style w:type="paragraph" w:styleId="Firmadecorreoelectrnico">
    <w:name w:val="E-mail Signature"/>
    <w:basedOn w:val="Normal"/>
  </w:style>
  <w:style w:type="character" w:styleId="Hipervnculo">
    <w:name w:val="Hyperlink"/>
    <w:rsid w:val="0032749A"/>
    <w:rPr>
      <w:color w:val="0000FF"/>
      <w:u w:val="single"/>
    </w:rPr>
  </w:style>
  <w:style w:type="character" w:styleId="Hipervnculovisitado">
    <w:name w:val="FollowedHyperlink"/>
    <w:rsid w:val="0032749A"/>
    <w:rPr>
      <w:color w:val="800080"/>
      <w:u w:val="single"/>
    </w:rPr>
  </w:style>
  <w:style w:type="paragraph" w:styleId="HTMLconformatoprevio">
    <w:name w:val="HTML Preformatted"/>
    <w:basedOn w:val="Normal"/>
    <w:rPr>
      <w:rFonts w:ascii="Courier New" w:hAnsi="Courier New" w:cs="Courier New"/>
    </w:rPr>
  </w:style>
  <w:style w:type="paragraph" w:styleId="ndice1">
    <w:name w:val="index 1"/>
    <w:basedOn w:val="Normal"/>
    <w:next w:val="Normal"/>
    <w:autoRedefine/>
    <w:semiHidden/>
    <w:pPr>
      <w:ind w:left="200" w:hanging="200"/>
    </w:pPr>
  </w:style>
  <w:style w:type="paragraph" w:styleId="ndice2">
    <w:name w:val="index 2"/>
    <w:basedOn w:val="Normal"/>
    <w:next w:val="Normal"/>
    <w:autoRedefine/>
    <w:semiHidden/>
    <w:pPr>
      <w:ind w:left="400" w:hanging="200"/>
    </w:pPr>
  </w:style>
  <w:style w:type="paragraph" w:styleId="ndice3">
    <w:name w:val="index 3"/>
    <w:basedOn w:val="Normal"/>
    <w:next w:val="Normal"/>
    <w:autoRedefine/>
    <w:semiHidden/>
    <w:pPr>
      <w:ind w:left="600" w:hanging="200"/>
    </w:pPr>
  </w:style>
  <w:style w:type="paragraph" w:styleId="ndice4">
    <w:name w:val="index 4"/>
    <w:basedOn w:val="Normal"/>
    <w:next w:val="Normal"/>
    <w:autoRedefine/>
    <w:semiHidden/>
    <w:pPr>
      <w:ind w:left="800" w:hanging="200"/>
    </w:pPr>
  </w:style>
  <w:style w:type="paragraph" w:styleId="ndice5">
    <w:name w:val="index 5"/>
    <w:basedOn w:val="Normal"/>
    <w:next w:val="Normal"/>
    <w:autoRedefine/>
    <w:semiHidden/>
    <w:pPr>
      <w:ind w:left="1000" w:hanging="200"/>
    </w:pPr>
  </w:style>
  <w:style w:type="paragraph" w:styleId="ndice6">
    <w:name w:val="index 6"/>
    <w:basedOn w:val="Normal"/>
    <w:next w:val="Normal"/>
    <w:autoRedefine/>
    <w:semiHidden/>
    <w:pPr>
      <w:ind w:left="1200" w:hanging="200"/>
    </w:pPr>
  </w:style>
  <w:style w:type="paragraph" w:styleId="ndice7">
    <w:name w:val="index 7"/>
    <w:basedOn w:val="Normal"/>
    <w:next w:val="Normal"/>
    <w:autoRedefine/>
    <w:semiHidden/>
    <w:pPr>
      <w:ind w:left="1400" w:hanging="200"/>
    </w:pPr>
  </w:style>
  <w:style w:type="paragraph" w:styleId="ndice8">
    <w:name w:val="index 8"/>
    <w:basedOn w:val="Normal"/>
    <w:next w:val="Normal"/>
    <w:autoRedefine/>
    <w:semiHidden/>
    <w:pPr>
      <w:ind w:left="1600" w:hanging="200"/>
    </w:pPr>
  </w:style>
  <w:style w:type="paragraph" w:styleId="ndice9">
    <w:name w:val="index 9"/>
    <w:basedOn w:val="Normal"/>
    <w:next w:val="Normal"/>
    <w:autoRedefine/>
    <w:semiHidden/>
    <w:pPr>
      <w:ind w:left="1800" w:hanging="200"/>
    </w:p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nmeros">
    <w:name w:val="List Number"/>
    <w:basedOn w:val="Normal"/>
    <w:pPr>
      <w:numPr>
        <w:numId w:val="1"/>
      </w:numPr>
    </w:pPr>
  </w:style>
  <w:style w:type="paragraph" w:styleId="Listaconnmeros2">
    <w:name w:val="List Number 2"/>
    <w:basedOn w:val="Normal"/>
    <w:pPr>
      <w:numPr>
        <w:numId w:val="2"/>
      </w:numPr>
    </w:pPr>
  </w:style>
  <w:style w:type="paragraph" w:styleId="Listaconnmeros3">
    <w:name w:val="List Number 3"/>
    <w:basedOn w:val="Normal"/>
    <w:pPr>
      <w:numPr>
        <w:numId w:val="3"/>
      </w:numPr>
    </w:pPr>
  </w:style>
  <w:style w:type="paragraph" w:styleId="Listaconnmeros4">
    <w:name w:val="List Number 4"/>
    <w:basedOn w:val="Normal"/>
    <w:pPr>
      <w:numPr>
        <w:numId w:val="4"/>
      </w:numPr>
    </w:pPr>
  </w:style>
  <w:style w:type="paragraph" w:styleId="Listaconnmeros5">
    <w:name w:val="List Number 5"/>
    <w:basedOn w:val="Normal"/>
    <w:pPr>
      <w:numPr>
        <w:numId w:val="5"/>
      </w:numPr>
    </w:pPr>
  </w:style>
  <w:style w:type="paragraph" w:styleId="Listaconvietas">
    <w:name w:val="List Bullet"/>
    <w:basedOn w:val="Normal"/>
    <w:autoRedefine/>
    <w:pPr>
      <w:numPr>
        <w:numId w:val="6"/>
      </w:numPr>
    </w:pPr>
  </w:style>
  <w:style w:type="paragraph" w:styleId="Listaconvietas2">
    <w:name w:val="List Bullet 2"/>
    <w:basedOn w:val="Normal"/>
    <w:autoRedefine/>
    <w:pPr>
      <w:numPr>
        <w:numId w:val="7"/>
      </w:numPr>
    </w:pPr>
  </w:style>
  <w:style w:type="paragraph" w:styleId="Listaconvietas3">
    <w:name w:val="List Bullet 3"/>
    <w:basedOn w:val="Normal"/>
    <w:autoRedefine/>
    <w:pPr>
      <w:numPr>
        <w:numId w:val="8"/>
      </w:numPr>
    </w:pPr>
  </w:style>
  <w:style w:type="paragraph" w:styleId="Listaconvietas4">
    <w:name w:val="List Bullet 4"/>
    <w:basedOn w:val="Normal"/>
    <w:autoRedefine/>
    <w:pPr>
      <w:numPr>
        <w:numId w:val="9"/>
      </w:numPr>
    </w:pPr>
  </w:style>
  <w:style w:type="paragraph" w:styleId="Listaconvietas5">
    <w:name w:val="List Bullet 5"/>
    <w:basedOn w:val="Normal"/>
    <w:autoRedefine/>
    <w:pPr>
      <w:numPr>
        <w:numId w:val="10"/>
      </w:numPr>
    </w:pPr>
  </w:style>
  <w:style w:type="character" w:styleId="MquinadeescribirHTML">
    <w:name w:val="HTML Typewriter"/>
    <w:rPr>
      <w:rFonts w:ascii="Courier New" w:hAnsi="Courier New" w:cs="Courier New"/>
      <w:sz w:val="20"/>
      <w:szCs w:val="20"/>
    </w:rPr>
  </w:style>
  <w:style w:type="paragraph" w:styleId="NormalWeb">
    <w:name w:val="Normal (Web)"/>
    <w:basedOn w:val="Normal"/>
  </w:style>
  <w:style w:type="character" w:styleId="Nmerodelnea">
    <w:name w:val="line number"/>
    <w:basedOn w:val="Fuentedeprrafopredeter"/>
  </w:style>
  <w:style w:type="character" w:styleId="Nmerodepgina">
    <w:name w:val="page number"/>
    <w:basedOn w:val="Fuentedeprrafopredeter"/>
  </w:style>
  <w:style w:type="paragraph" w:styleId="Piedepgina">
    <w:name w:val="footer"/>
    <w:basedOn w:val="Normal"/>
    <w:pPr>
      <w:tabs>
        <w:tab w:val="center" w:pos="4252"/>
        <w:tab w:val="right" w:pos="8504"/>
      </w:tabs>
    </w:pPr>
  </w:style>
  <w:style w:type="character" w:styleId="Refdecomentario">
    <w:name w:val="annotation reference"/>
    <w:semiHidden/>
    <w:rsid w:val="00A078A7"/>
    <w:rPr>
      <w:sz w:val="16"/>
      <w:szCs w:val="16"/>
    </w:rPr>
  </w:style>
  <w:style w:type="character" w:styleId="Refdenotaalfinal">
    <w:name w:val="endnote reference"/>
    <w:semiHidden/>
    <w:rPr>
      <w:vertAlign w:val="superscript"/>
    </w:rPr>
  </w:style>
  <w:style w:type="character" w:styleId="Refdenotaalpie">
    <w:name w:val="footnote reference"/>
    <w:semiHidden/>
    <w:rPr>
      <w:vertAlign w:val="superscript"/>
    </w:rPr>
  </w:style>
  <w:style w:type="paragraph" w:styleId="Remitedesobre">
    <w:name w:val="envelope return"/>
    <w:basedOn w:val="Normal"/>
  </w:style>
  <w:style w:type="paragraph" w:styleId="Saludo">
    <w:name w:val="Salutation"/>
    <w:basedOn w:val="Normal"/>
    <w:next w:val="Normal"/>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szCs w:val="16"/>
    </w:rPr>
  </w:style>
  <w:style w:type="paragraph" w:styleId="Sangradetextonormal">
    <w:name w:val="Body Text Indent"/>
    <w:basedOn w:val="Normal"/>
    <w:pPr>
      <w:spacing w:after="120"/>
      <w:ind w:left="283"/>
    </w:pPr>
  </w:style>
  <w:style w:type="paragraph" w:styleId="Sangranormal">
    <w:name w:val="Normal Indent"/>
    <w:basedOn w:val="Normal"/>
    <w:pPr>
      <w:ind w:left="708"/>
    </w:pPr>
  </w:style>
  <w:style w:type="paragraph" w:styleId="Subttulo">
    <w:name w:val="Subtitle"/>
    <w:basedOn w:val="Normal"/>
    <w:qFormat/>
    <w:pPr>
      <w:spacing w:after="60"/>
      <w:jc w:val="center"/>
      <w:outlineLvl w:val="1"/>
    </w:pPr>
  </w:style>
  <w:style w:type="paragraph" w:styleId="Tabladeilustraciones">
    <w:name w:val="table of figures"/>
    <w:basedOn w:val="Normal"/>
    <w:next w:val="Normal"/>
    <w:semiHidden/>
    <w:pPr>
      <w:ind w:left="400" w:hanging="400"/>
    </w:pPr>
  </w:style>
  <w:style w:type="paragraph" w:styleId="TDC1">
    <w:name w:val="toc 1"/>
    <w:basedOn w:val="Normal"/>
    <w:next w:val="Normal"/>
    <w:autoRedefine/>
    <w:semiHidden/>
  </w:style>
  <w:style w:type="paragraph" w:styleId="TDC2">
    <w:name w:val="toc 2"/>
    <w:basedOn w:val="Normal"/>
    <w:next w:val="Normal"/>
    <w:autoRedefine/>
    <w:semiHidden/>
    <w:pPr>
      <w:ind w:left="200"/>
    </w:pPr>
  </w:style>
  <w:style w:type="paragraph" w:styleId="TDC3">
    <w:name w:val="toc 3"/>
    <w:basedOn w:val="Normal"/>
    <w:next w:val="Normal"/>
    <w:autoRedefine/>
    <w:semiHidden/>
    <w:pPr>
      <w:ind w:left="400"/>
    </w:pPr>
  </w:style>
  <w:style w:type="paragraph" w:styleId="TDC4">
    <w:name w:val="toc 4"/>
    <w:basedOn w:val="Normal"/>
    <w:next w:val="Normal"/>
    <w:autoRedefine/>
    <w:semiHidden/>
    <w:pPr>
      <w:ind w:left="600"/>
    </w:pPr>
  </w:style>
  <w:style w:type="paragraph" w:styleId="TDC5">
    <w:name w:val="toc 5"/>
    <w:basedOn w:val="Normal"/>
    <w:next w:val="Normal"/>
    <w:autoRedefine/>
    <w:semiHidden/>
    <w:pPr>
      <w:ind w:left="800"/>
    </w:pPr>
  </w:style>
  <w:style w:type="paragraph" w:styleId="TDC6">
    <w:name w:val="toc 6"/>
    <w:basedOn w:val="Normal"/>
    <w:next w:val="Normal"/>
    <w:autoRedefine/>
    <w:semiHidden/>
    <w:pPr>
      <w:ind w:left="1000"/>
    </w:pPr>
  </w:style>
  <w:style w:type="paragraph" w:styleId="TDC7">
    <w:name w:val="toc 7"/>
    <w:basedOn w:val="Normal"/>
    <w:next w:val="Normal"/>
    <w:autoRedefine/>
    <w:semiHidden/>
    <w:pPr>
      <w:ind w:left="1200"/>
    </w:pPr>
  </w:style>
  <w:style w:type="paragraph" w:styleId="TDC8">
    <w:name w:val="toc 8"/>
    <w:basedOn w:val="Normal"/>
    <w:next w:val="Normal"/>
    <w:autoRedefine/>
    <w:semiHidden/>
    <w:pPr>
      <w:ind w:left="1400"/>
    </w:pPr>
  </w:style>
  <w:style w:type="paragraph" w:styleId="TDC9">
    <w:name w:val="toc 9"/>
    <w:basedOn w:val="Normal"/>
    <w:next w:val="Normal"/>
    <w:autoRedefine/>
    <w:semiHidden/>
    <w:pPr>
      <w:ind w:left="1600"/>
    </w:pPr>
  </w:style>
  <w:style w:type="character" w:styleId="TecladoHTML">
    <w:name w:val="HTML Keyboard"/>
    <w:rPr>
      <w:rFonts w:ascii="Courier New" w:hAnsi="Courier New" w:cs="Courier New"/>
      <w:sz w:val="20"/>
      <w:szCs w:val="20"/>
    </w:rPr>
  </w:style>
  <w:style w:type="paragraph" w:styleId="Textocomentario">
    <w:name w:val="annotation text"/>
    <w:basedOn w:val="Normal"/>
    <w:link w:val="TextocomentarioCar"/>
    <w:semiHidden/>
    <w:rsid w:val="00A078A7"/>
    <w:rPr>
      <w:sz w:val="20"/>
      <w:szCs w:val="20"/>
    </w:rPr>
  </w:style>
  <w:style w:type="paragraph" w:styleId="Textoconsangra">
    <w:name w:val="table of authorities"/>
    <w:basedOn w:val="Normal"/>
    <w:next w:val="Normal"/>
    <w:semiHidden/>
    <w:pPr>
      <w:ind w:left="200" w:hanging="200"/>
    </w:pPr>
  </w:style>
  <w:style w:type="paragraph" w:styleId="Textodebloque">
    <w:name w:val="Block Text"/>
    <w:basedOn w:val="Normal"/>
    <w:pPr>
      <w:spacing w:after="120"/>
      <w:ind w:left="1440" w:right="1440"/>
    </w:pPr>
  </w:style>
  <w:style w:type="character" w:styleId="Textoennegrita">
    <w:name w:val="Strong"/>
    <w:qFormat/>
    <w:rPr>
      <w:b/>
      <w:bCs/>
    </w:rPr>
  </w:style>
  <w:style w:type="paragraph" w:styleId="Textoindependiente">
    <w:name w:val="Body Text"/>
    <w:basedOn w:val="Normal"/>
    <w:pPr>
      <w:spacing w:after="120"/>
    </w:pPr>
  </w:style>
  <w:style w:type="paragraph" w:styleId="Textoindependiente2">
    <w:name w:val="Body Text 2"/>
    <w:basedOn w:val="Normal"/>
    <w:pPr>
      <w:spacing w:after="120" w:line="480" w:lineRule="auto"/>
    </w:pPr>
  </w:style>
  <w:style w:type="paragraph" w:styleId="Textoindependiente3">
    <w:name w:val="Body Text 3"/>
    <w:basedOn w:val="Normal"/>
    <w:pPr>
      <w:spacing w:after="120"/>
    </w:pPr>
    <w:rPr>
      <w:sz w:val="16"/>
      <w:szCs w:val="16"/>
    </w:rPr>
  </w:style>
  <w:style w:type="paragraph" w:styleId="Textoindependienteprimerasangra">
    <w:name w:val="Body Text First Indent"/>
    <w:basedOn w:val="Textoindependiente"/>
    <w:pPr>
      <w:ind w:firstLine="210"/>
    </w:pPr>
  </w:style>
  <w:style w:type="paragraph" w:styleId="Textoindependienteprimerasangra2">
    <w:name w:val="Body Text First Indent 2"/>
    <w:basedOn w:val="Sangradetextonormal"/>
    <w:pPr>
      <w:ind w:firstLine="210"/>
    </w:p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s-ES" w:eastAsia="en-US"/>
    </w:rPr>
  </w:style>
  <w:style w:type="paragraph" w:styleId="Textonotaalfinal">
    <w:name w:val="endnote text"/>
    <w:basedOn w:val="Normal"/>
    <w:semiHidden/>
  </w:style>
  <w:style w:type="paragraph" w:styleId="Textonotapie">
    <w:name w:val="footnote text"/>
    <w:basedOn w:val="Normal"/>
    <w:semiHidden/>
  </w:style>
  <w:style w:type="paragraph" w:styleId="Textosinformato">
    <w:name w:val="Plain Text"/>
    <w:basedOn w:val="Normal"/>
    <w:rPr>
      <w:rFonts w:ascii="Courier New" w:hAnsi="Courier New" w:cs="Courier New"/>
    </w:rPr>
  </w:style>
  <w:style w:type="paragraph" w:styleId="Ttulo">
    <w:name w:val="Title"/>
    <w:basedOn w:val="Normal"/>
    <w:qFormat/>
    <w:pPr>
      <w:spacing w:before="240" w:after="60"/>
      <w:jc w:val="center"/>
      <w:outlineLvl w:val="0"/>
    </w:pPr>
    <w:rPr>
      <w:b/>
      <w:bCs/>
      <w:kern w:val="28"/>
      <w:sz w:val="32"/>
      <w:szCs w:val="32"/>
    </w:rPr>
  </w:style>
  <w:style w:type="paragraph" w:styleId="Ttulodendice">
    <w:name w:val="index heading"/>
    <w:basedOn w:val="Normal"/>
    <w:next w:val="ndice1"/>
    <w:semiHidden/>
    <w:rPr>
      <w:b/>
      <w:bCs/>
    </w:rPr>
  </w:style>
  <w:style w:type="character" w:styleId="VariableHTML">
    <w:name w:val="HTML Variable"/>
    <w:rPr>
      <w:i/>
      <w:iCs/>
    </w:rPr>
  </w:style>
  <w:style w:type="paragraph" w:customStyle="1" w:styleId="Imprimir-DeParaAsuntoFecha2">
    <w:name w:val="Imprimir- De: Para: Asunto: Fecha:2"/>
    <w:basedOn w:val="Normal"/>
    <w:rsid w:val="00BD16FC"/>
    <w:pPr>
      <w:pBdr>
        <w:left w:val="single" w:sz="18" w:space="1" w:color="auto"/>
      </w:pBdr>
      <w:ind w:left="1080" w:hanging="1080"/>
    </w:pPr>
    <w:rPr>
      <w:rFonts w:ascii="Arial" w:hAnsi="Arial" w:cs="Arial"/>
      <w:sz w:val="20"/>
      <w:szCs w:val="20"/>
      <w:lang w:eastAsia="en-US"/>
    </w:rPr>
  </w:style>
  <w:style w:type="paragraph" w:customStyle="1" w:styleId="Imprimir-Encabezadoinverso2">
    <w:name w:val="Imprimir- Encabezado inverso2"/>
    <w:basedOn w:val="Normal"/>
    <w:next w:val="Imprimir-DeParaAsuntoFecha2"/>
    <w:rsid w:val="00BD16FC"/>
    <w:pPr>
      <w:pBdr>
        <w:left w:val="single" w:sz="18" w:space="1" w:color="auto"/>
      </w:pBdr>
      <w:shd w:val="pct12" w:color="auto" w:fill="auto"/>
      <w:ind w:left="1080" w:hanging="1080"/>
    </w:pPr>
    <w:rPr>
      <w:rFonts w:ascii="Arial" w:hAnsi="Arial" w:cs="Arial"/>
      <w:b/>
      <w:bCs/>
      <w:sz w:val="22"/>
      <w:szCs w:val="22"/>
      <w:lang w:eastAsia="en-US"/>
    </w:rPr>
  </w:style>
  <w:style w:type="paragraph" w:customStyle="1" w:styleId="Encabezadosderespuestaoreenvo2">
    <w:name w:val="Encabezados de respuesta o reenvío2"/>
    <w:basedOn w:val="Normal"/>
    <w:next w:val="ResponderoreenviarADeFecha2"/>
    <w:rsid w:val="00BD16FC"/>
    <w:pPr>
      <w:pBdr>
        <w:left w:val="single" w:sz="18" w:space="1" w:color="auto"/>
      </w:pBdr>
      <w:shd w:val="pct10" w:color="auto" w:fill="FFFFFF"/>
      <w:ind w:left="1080" w:hanging="1080"/>
      <w:outlineLvl w:val="0"/>
    </w:pPr>
    <w:rPr>
      <w:rFonts w:ascii="Arial" w:hAnsi="Arial" w:cs="Arial"/>
      <w:b/>
      <w:bCs/>
      <w:noProof/>
      <w:sz w:val="20"/>
      <w:szCs w:val="20"/>
      <w:lang w:eastAsia="en-US"/>
    </w:rPr>
  </w:style>
  <w:style w:type="paragraph" w:customStyle="1" w:styleId="ResponderoreenviarADeFecha2">
    <w:name w:val="Responder o reenviar A: De: Fecha:2"/>
    <w:basedOn w:val="Normal"/>
    <w:rsid w:val="00BD16FC"/>
    <w:pPr>
      <w:pBdr>
        <w:left w:val="single" w:sz="18" w:space="1" w:color="auto"/>
      </w:pBdr>
      <w:ind w:left="1080" w:hanging="1080"/>
    </w:pPr>
    <w:rPr>
      <w:rFonts w:ascii="Arial" w:hAnsi="Arial" w:cs="Arial"/>
      <w:sz w:val="20"/>
      <w:szCs w:val="20"/>
      <w:lang w:eastAsia="en-US"/>
    </w:rPr>
  </w:style>
  <w:style w:type="paragraph" w:customStyle="1" w:styleId="Imprimir-DeParaAsuntoFecha1">
    <w:name w:val="Imprimir- De: Para: Asunto: Fecha:1"/>
    <w:basedOn w:val="Normal"/>
    <w:rsid w:val="00B415F5"/>
    <w:pPr>
      <w:pBdr>
        <w:left w:val="single" w:sz="18" w:space="1" w:color="auto"/>
      </w:pBdr>
      <w:ind w:left="1080" w:hanging="1080"/>
    </w:pPr>
    <w:rPr>
      <w:rFonts w:ascii="Arial" w:hAnsi="Arial" w:cs="Arial"/>
      <w:sz w:val="20"/>
      <w:szCs w:val="20"/>
      <w:lang w:eastAsia="en-US"/>
    </w:rPr>
  </w:style>
  <w:style w:type="paragraph" w:customStyle="1" w:styleId="Imprimir-Encabezadoinverso1">
    <w:name w:val="Imprimir- Encabezado inverso1"/>
    <w:basedOn w:val="Normal"/>
    <w:next w:val="Imprimir-DeParaAsuntoFecha1"/>
    <w:rsid w:val="00B415F5"/>
    <w:pPr>
      <w:pBdr>
        <w:left w:val="single" w:sz="18" w:space="1" w:color="auto"/>
      </w:pBdr>
      <w:shd w:val="pct12" w:color="auto" w:fill="auto"/>
      <w:ind w:left="1080" w:hanging="1080"/>
    </w:pPr>
    <w:rPr>
      <w:rFonts w:ascii="Arial" w:hAnsi="Arial" w:cs="Arial"/>
      <w:b/>
      <w:bCs/>
      <w:sz w:val="22"/>
      <w:szCs w:val="22"/>
      <w:lang w:eastAsia="en-US"/>
    </w:rPr>
  </w:style>
  <w:style w:type="paragraph" w:customStyle="1" w:styleId="Encabezadosderespuestaoreenvo1">
    <w:name w:val="Encabezados de respuesta o reenvío1"/>
    <w:basedOn w:val="Normal"/>
    <w:next w:val="ResponderoreenviarADeFecha1"/>
    <w:rsid w:val="00B415F5"/>
    <w:pPr>
      <w:pBdr>
        <w:left w:val="single" w:sz="18" w:space="1" w:color="auto"/>
      </w:pBdr>
      <w:shd w:val="pct10" w:color="auto" w:fill="FFFFFF"/>
      <w:ind w:left="1080" w:hanging="1080"/>
      <w:outlineLvl w:val="0"/>
    </w:pPr>
    <w:rPr>
      <w:rFonts w:ascii="Arial" w:hAnsi="Arial" w:cs="Arial"/>
      <w:b/>
      <w:bCs/>
      <w:noProof/>
      <w:sz w:val="20"/>
      <w:szCs w:val="20"/>
      <w:lang w:eastAsia="en-US"/>
    </w:rPr>
  </w:style>
  <w:style w:type="paragraph" w:customStyle="1" w:styleId="ResponderoreenviarADeFecha1">
    <w:name w:val="Responder o reenviar A: De: Fecha:1"/>
    <w:basedOn w:val="Normal"/>
    <w:rsid w:val="00B415F5"/>
    <w:pPr>
      <w:pBdr>
        <w:left w:val="single" w:sz="18" w:space="1" w:color="auto"/>
      </w:pBdr>
      <w:ind w:left="1080" w:hanging="1080"/>
    </w:pPr>
    <w:rPr>
      <w:rFonts w:ascii="Arial" w:hAnsi="Arial" w:cs="Arial"/>
      <w:sz w:val="20"/>
      <w:szCs w:val="20"/>
      <w:lang w:eastAsia="en-US"/>
    </w:rPr>
  </w:style>
  <w:style w:type="character" w:customStyle="1" w:styleId="EstiloCorreo1151">
    <w:name w:val="EstiloCorreo1151"/>
    <w:semiHidden/>
    <w:rsid w:val="0032749A"/>
    <w:rPr>
      <w:rFonts w:ascii="Arial" w:hAnsi="Arial" w:cs="Arial"/>
      <w:color w:val="auto"/>
      <w:sz w:val="20"/>
      <w:szCs w:val="20"/>
    </w:rPr>
  </w:style>
  <w:style w:type="character" w:customStyle="1" w:styleId="EstiloCorreo1161">
    <w:name w:val="EstiloCorreo1161"/>
    <w:semiHidden/>
    <w:rsid w:val="00413204"/>
    <w:rPr>
      <w:rFonts w:ascii="Arial" w:hAnsi="Arial" w:cs="Arial"/>
      <w:color w:val="000080"/>
      <w:sz w:val="20"/>
      <w:szCs w:val="20"/>
    </w:rPr>
  </w:style>
  <w:style w:type="character" w:customStyle="1" w:styleId="EstiloCorreo1171">
    <w:name w:val="EstiloCorreo1171"/>
    <w:semiHidden/>
    <w:rsid w:val="00AC0107"/>
    <w:rPr>
      <w:rFonts w:ascii="Arial" w:hAnsi="Arial" w:cs="Arial"/>
      <w:color w:val="000080"/>
      <w:sz w:val="20"/>
      <w:szCs w:val="20"/>
    </w:rPr>
  </w:style>
  <w:style w:type="character" w:customStyle="1" w:styleId="EstiloCorreo1181">
    <w:name w:val="EstiloCorreo1181"/>
    <w:semiHidden/>
    <w:rsid w:val="00A078A7"/>
    <w:rPr>
      <w:rFonts w:ascii="Arial" w:hAnsi="Arial" w:cs="Arial"/>
      <w:color w:val="000080"/>
      <w:sz w:val="20"/>
      <w:szCs w:val="20"/>
    </w:rPr>
  </w:style>
  <w:style w:type="paragraph" w:styleId="Asuntodelcomentario">
    <w:name w:val="annotation subject"/>
    <w:basedOn w:val="Textocomentario"/>
    <w:next w:val="Textocomentario"/>
    <w:semiHidden/>
    <w:rsid w:val="00A078A7"/>
    <w:rPr>
      <w:b/>
      <w:bCs/>
    </w:rPr>
  </w:style>
  <w:style w:type="paragraph" w:styleId="Textodeglobo">
    <w:name w:val="Balloon Text"/>
    <w:basedOn w:val="Normal"/>
    <w:semiHidden/>
    <w:rsid w:val="00A078A7"/>
    <w:rPr>
      <w:rFonts w:ascii="Tahoma" w:hAnsi="Tahoma" w:cs="Tahoma"/>
      <w:sz w:val="16"/>
      <w:szCs w:val="16"/>
    </w:rPr>
  </w:style>
  <w:style w:type="character" w:customStyle="1" w:styleId="EstiloCorreo1211">
    <w:name w:val="EstiloCorreo1211"/>
    <w:semiHidden/>
    <w:rsid w:val="00734A97"/>
    <w:rPr>
      <w:rFonts w:ascii="Arial" w:hAnsi="Arial" w:cs="Arial"/>
      <w:color w:val="000080"/>
      <w:sz w:val="20"/>
      <w:szCs w:val="20"/>
    </w:rPr>
  </w:style>
  <w:style w:type="character" w:customStyle="1" w:styleId="TextocomentarioCar">
    <w:name w:val="Texto comentario Car"/>
    <w:link w:val="Textocomentario"/>
    <w:locked/>
    <w:rsid w:val="00734A97"/>
    <w:rPr>
      <w:lang w:val="es-ES" w:eastAsia="es-ES"/>
    </w:rPr>
  </w:style>
  <w:style w:type="paragraph" w:customStyle="1" w:styleId="Car">
    <w:name w:val="Car"/>
    <w:basedOn w:val="Normal"/>
    <w:semiHidden/>
    <w:rsid w:val="00734A97"/>
    <w:pPr>
      <w:spacing w:after="160" w:line="240" w:lineRule="exact"/>
    </w:pPr>
    <w:rPr>
      <w:rFonts w:ascii="Verdana" w:hAnsi="Verdana" w:cs="Verdana"/>
      <w:sz w:val="20"/>
      <w:szCs w:val="20"/>
      <w:lang w:val="en-AU" w:eastAsia="en-US"/>
    </w:rPr>
  </w:style>
  <w:style w:type="character" w:customStyle="1" w:styleId="EstiloCorreo124">
    <w:name w:val="EstiloCorreo124"/>
    <w:semiHidden/>
    <w:rsid w:val="00E21F65"/>
    <w:rPr>
      <w:rFonts w:ascii="Arial" w:hAnsi="Arial" w:cs="Arial"/>
      <w:color w:val="000080"/>
      <w:sz w:val="20"/>
      <w:szCs w:val="20"/>
    </w:rPr>
  </w:style>
  <w:style w:type="character" w:customStyle="1" w:styleId="EstiloCorreo1251">
    <w:name w:val="EstiloCorreo1251"/>
    <w:semiHidden/>
    <w:rsid w:val="006121AA"/>
    <w:rPr>
      <w:rFonts w:ascii="Arial" w:hAnsi="Arial" w:cs="Arial"/>
      <w:color w:val="000080"/>
      <w:sz w:val="20"/>
      <w:szCs w:val="20"/>
    </w:rPr>
  </w:style>
  <w:style w:type="table" w:styleId="Tablaconcuadrcula">
    <w:name w:val="Table Grid"/>
    <w:basedOn w:val="Tablanormal"/>
    <w:rsid w:val="006121A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semiHidden/>
    <w:rsid w:val="006121AA"/>
    <w:pPr>
      <w:spacing w:after="160" w:line="240" w:lineRule="exact"/>
    </w:pPr>
    <w:rPr>
      <w:rFonts w:ascii="Verdana" w:hAnsi="Verdana" w:cs="Verdana"/>
      <w:sz w:val="20"/>
      <w:szCs w:val="20"/>
      <w:lang w:val="en-AU" w:eastAsia="en-US"/>
    </w:rPr>
  </w:style>
  <w:style w:type="character" w:customStyle="1" w:styleId="EstiloCorreo1281">
    <w:name w:val="EstiloCorreo1281"/>
    <w:semiHidden/>
    <w:rsid w:val="00B90624"/>
    <w:rPr>
      <w:rFonts w:ascii="Arial" w:hAnsi="Arial" w:cs="Arial"/>
      <w:color w:val="000080"/>
      <w:sz w:val="20"/>
      <w:szCs w:val="20"/>
    </w:rPr>
  </w:style>
  <w:style w:type="character" w:customStyle="1" w:styleId="EstiloCorreo1291">
    <w:name w:val="EstiloCorreo1291"/>
    <w:semiHidden/>
    <w:rsid w:val="00DE5E5E"/>
    <w:rPr>
      <w:rFonts w:ascii="Arial" w:hAnsi="Arial" w:cs="Arial"/>
      <w:color w:val="000080"/>
      <w:sz w:val="20"/>
      <w:szCs w:val="20"/>
    </w:rPr>
  </w:style>
  <w:style w:type="character" w:customStyle="1" w:styleId="EstiloCorreo130">
    <w:name w:val="EstiloCorreo130"/>
    <w:semiHidden/>
    <w:rsid w:val="001C291E"/>
    <w:rPr>
      <w:rFonts w:ascii="Arial" w:hAnsi="Arial" w:cs="Arial"/>
      <w:color w:val="000080"/>
      <w:sz w:val="20"/>
      <w:szCs w:val="20"/>
    </w:rPr>
  </w:style>
  <w:style w:type="character" w:customStyle="1" w:styleId="EstiloCorreo1311">
    <w:name w:val="EstiloCorreo1311"/>
    <w:semiHidden/>
    <w:rsid w:val="00044001"/>
    <w:rPr>
      <w:rFonts w:ascii="Arial" w:hAnsi="Arial" w:cs="Arial"/>
      <w:color w:val="0000FF"/>
      <w:sz w:val="24"/>
      <w:szCs w:val="24"/>
      <w:u w:val="none"/>
    </w:rPr>
  </w:style>
  <w:style w:type="character" w:customStyle="1" w:styleId="EstiloCorreo132">
    <w:name w:val="EstiloCorreo132"/>
    <w:semiHidden/>
    <w:rsid w:val="00185D87"/>
    <w:rPr>
      <w:rFonts w:ascii="Arial" w:hAnsi="Arial" w:cs="Arial"/>
      <w:color w:val="000080"/>
      <w:sz w:val="20"/>
      <w:szCs w:val="20"/>
    </w:rPr>
  </w:style>
  <w:style w:type="character" w:customStyle="1" w:styleId="EstiloCorreo1331">
    <w:name w:val="EstiloCorreo1331"/>
    <w:semiHidden/>
    <w:rsid w:val="00D375E8"/>
    <w:rPr>
      <w:rFonts w:ascii="Arial" w:hAnsi="Arial" w:cs="Arial"/>
      <w:color w:val="000080"/>
      <w:sz w:val="20"/>
      <w:szCs w:val="20"/>
    </w:rPr>
  </w:style>
  <w:style w:type="character" w:customStyle="1" w:styleId="EstiloCorreo134">
    <w:name w:val="EstiloCorreo134"/>
    <w:semiHidden/>
    <w:rsid w:val="0034119B"/>
    <w:rPr>
      <w:rFonts w:ascii="Arial" w:hAnsi="Arial" w:cs="Arial"/>
      <w:color w:val="000080"/>
      <w:sz w:val="20"/>
      <w:szCs w:val="20"/>
    </w:rPr>
  </w:style>
  <w:style w:type="character" w:styleId="Mencinsinresolver">
    <w:name w:val="Unresolved Mention"/>
    <w:uiPriority w:val="99"/>
    <w:semiHidden/>
    <w:unhideWhenUsed/>
    <w:rsid w:val="0010694A"/>
    <w:rPr>
      <w:color w:val="808080"/>
      <w:shd w:val="clear" w:color="auto" w:fill="E6E6E6"/>
    </w:rPr>
  </w:style>
  <w:style w:type="paragraph" w:styleId="Prrafodelista">
    <w:name w:val="List Paragraph"/>
    <w:basedOn w:val="Normal"/>
    <w:uiPriority w:val="34"/>
    <w:qFormat/>
    <w:rsid w:val="009353F8"/>
    <w:pPr>
      <w:ind w:left="708"/>
    </w:pPr>
  </w:style>
  <w:style w:type="paragraph" w:styleId="Revisin">
    <w:name w:val="Revision"/>
    <w:hidden/>
    <w:uiPriority w:val="99"/>
    <w:semiHidden/>
    <w:rsid w:val="00540C29"/>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646710938">
      <w:bodyDiv w:val="1"/>
      <w:marLeft w:val="0"/>
      <w:marRight w:val="0"/>
      <w:marTop w:val="0"/>
      <w:marBottom w:val="0"/>
      <w:divBdr>
        <w:top w:val="none" w:sz="0" w:space="0" w:color="auto"/>
        <w:left w:val="none" w:sz="0" w:space="0" w:color="auto"/>
        <w:bottom w:val="none" w:sz="0" w:space="0" w:color="auto"/>
        <w:right w:val="none" w:sz="0" w:space="0" w:color="auto"/>
      </w:divBdr>
    </w:div>
    <w:div w:id="856696883">
      <w:bodyDiv w:val="1"/>
      <w:marLeft w:val="0"/>
      <w:marRight w:val="0"/>
      <w:marTop w:val="0"/>
      <w:marBottom w:val="0"/>
      <w:divBdr>
        <w:top w:val="none" w:sz="0" w:space="0" w:color="auto"/>
        <w:left w:val="none" w:sz="0" w:space="0" w:color="auto"/>
        <w:bottom w:val="none" w:sz="0" w:space="0" w:color="auto"/>
        <w:right w:val="none" w:sz="0" w:space="0" w:color="auto"/>
      </w:divBdr>
    </w:div>
    <w:div w:id="893079943">
      <w:bodyDiv w:val="1"/>
      <w:marLeft w:val="0"/>
      <w:marRight w:val="0"/>
      <w:marTop w:val="0"/>
      <w:marBottom w:val="0"/>
      <w:divBdr>
        <w:top w:val="none" w:sz="0" w:space="0" w:color="auto"/>
        <w:left w:val="none" w:sz="0" w:space="0" w:color="auto"/>
        <w:bottom w:val="none" w:sz="0" w:space="0" w:color="auto"/>
        <w:right w:val="none" w:sz="0" w:space="0" w:color="auto"/>
      </w:divBdr>
    </w:div>
    <w:div w:id="1144396178">
      <w:bodyDiv w:val="1"/>
      <w:marLeft w:val="0"/>
      <w:marRight w:val="0"/>
      <w:marTop w:val="0"/>
      <w:marBottom w:val="0"/>
      <w:divBdr>
        <w:top w:val="none" w:sz="0" w:space="0" w:color="auto"/>
        <w:left w:val="none" w:sz="0" w:space="0" w:color="auto"/>
        <w:bottom w:val="none" w:sz="0" w:space="0" w:color="auto"/>
        <w:right w:val="none" w:sz="0" w:space="0" w:color="auto"/>
      </w:divBdr>
    </w:div>
    <w:div w:id="1257202885">
      <w:bodyDiv w:val="1"/>
      <w:marLeft w:val="0"/>
      <w:marRight w:val="0"/>
      <w:marTop w:val="0"/>
      <w:marBottom w:val="0"/>
      <w:divBdr>
        <w:top w:val="none" w:sz="0" w:space="0" w:color="auto"/>
        <w:left w:val="none" w:sz="0" w:space="0" w:color="auto"/>
        <w:bottom w:val="none" w:sz="0" w:space="0" w:color="auto"/>
        <w:right w:val="none" w:sz="0" w:space="0" w:color="auto"/>
      </w:divBdr>
    </w:div>
    <w:div w:id="1562011213">
      <w:bodyDiv w:val="1"/>
      <w:marLeft w:val="0"/>
      <w:marRight w:val="0"/>
      <w:marTop w:val="0"/>
      <w:marBottom w:val="0"/>
      <w:divBdr>
        <w:top w:val="none" w:sz="0" w:space="0" w:color="auto"/>
        <w:left w:val="none" w:sz="0" w:space="0" w:color="auto"/>
        <w:bottom w:val="none" w:sz="0" w:space="0" w:color="auto"/>
        <w:right w:val="none" w:sz="0" w:space="0" w:color="auto"/>
      </w:divBdr>
    </w:div>
    <w:div w:id="1932354040">
      <w:bodyDiv w:val="1"/>
      <w:marLeft w:val="0"/>
      <w:marRight w:val="0"/>
      <w:marTop w:val="0"/>
      <w:marBottom w:val="0"/>
      <w:divBdr>
        <w:top w:val="none" w:sz="0" w:space="0" w:color="auto"/>
        <w:left w:val="none" w:sz="0" w:space="0" w:color="auto"/>
        <w:bottom w:val="none" w:sz="0" w:space="0" w:color="auto"/>
        <w:right w:val="none" w:sz="0" w:space="0" w:color="auto"/>
      </w:divBdr>
    </w:div>
    <w:div w:id="206001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oveeduria@Poder-Judicial.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1\3082\emai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3E90502C3435C47BD042FBEC7DF2858" ma:contentTypeVersion="18" ma:contentTypeDescription="Crear nuevo documento." ma:contentTypeScope="" ma:versionID="bb2cec34daf850fb69735d854baef22b">
  <xsd:schema xmlns:xsd="http://www.w3.org/2001/XMLSchema" xmlns:xs="http://www.w3.org/2001/XMLSchema" xmlns:p="http://schemas.microsoft.com/office/2006/metadata/properties" xmlns:ns3="83c7f55b-c5d4-4be6-b995-4ad31e7239fa" xmlns:ns4="b4d90a8e-a079-439b-a1c9-c0a7ca76c422" targetNamespace="http://schemas.microsoft.com/office/2006/metadata/properties" ma:root="true" ma:fieldsID="d2c6e35d0e2b03fe9cfeadbc6fe4fd76" ns3:_="" ns4:_="">
    <xsd:import namespace="83c7f55b-c5d4-4be6-b995-4ad31e7239fa"/>
    <xsd:import namespace="b4d90a8e-a079-439b-a1c9-c0a7ca76c42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SearchProperties" minOccurs="0"/>
                <xsd:element ref="ns3:_activity" minOccurs="0"/>
                <xsd:element ref="ns3:MediaServiceObjectDetectorVersions" minOccurs="0"/>
                <xsd:element ref="ns3:MediaServiceOCR" minOccurs="0"/>
                <xsd:element ref="ns3:MediaServiceGenerationTime" minOccurs="0"/>
                <xsd:element ref="ns3:MediaServiceEventHashCode"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7f55b-c5d4-4be6-b995-4ad31e723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d90a8e-a079-439b-a1c9-c0a7ca76c422"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SharingHintHash" ma:index="14"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83c7f55b-c5d4-4be6-b995-4ad31e7239fa" xsi:nil="true"/>
  </documentManagement>
</p:properties>
</file>

<file path=customXml/itemProps1.xml><?xml version="1.0" encoding="utf-8"?>
<ds:datastoreItem xmlns:ds="http://schemas.openxmlformats.org/officeDocument/2006/customXml" ds:itemID="{B1033B89-5396-4E03-AA57-3DEFC073D1A3}">
  <ds:schemaRefs>
    <ds:schemaRef ds:uri="http://schemas.openxmlformats.org/officeDocument/2006/bibliography"/>
  </ds:schemaRefs>
</ds:datastoreItem>
</file>

<file path=customXml/itemProps2.xml><?xml version="1.0" encoding="utf-8"?>
<ds:datastoreItem xmlns:ds="http://schemas.openxmlformats.org/officeDocument/2006/customXml" ds:itemID="{64EC610D-CB53-454E-8C63-099EF7EEE0A0}">
  <ds:schemaRefs>
    <ds:schemaRef ds:uri="http://schemas.microsoft.com/sharepoint/v3/contenttype/forms"/>
  </ds:schemaRefs>
</ds:datastoreItem>
</file>

<file path=customXml/itemProps3.xml><?xml version="1.0" encoding="utf-8"?>
<ds:datastoreItem xmlns:ds="http://schemas.openxmlformats.org/officeDocument/2006/customXml" ds:itemID="{2D9DBBA7-3214-4965-A191-E594728AC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7f55b-c5d4-4be6-b995-4ad31e7239fa"/>
    <ds:schemaRef ds:uri="b4d90a8e-a079-439b-a1c9-c0a7ca76c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A8E1B-ECC8-4667-A721-D817DBFB6A94}">
  <ds:schemaRefs>
    <ds:schemaRef ds:uri="http://schemas.microsoft.com/office/2006/metadata/properties"/>
    <ds:schemaRef ds:uri="http://schemas.microsoft.com/office/infopath/2007/PartnerControls"/>
    <ds:schemaRef ds:uri="83c7f55b-c5d4-4be6-b995-4ad31e7239fa"/>
  </ds:schemaRefs>
</ds:datastoreItem>
</file>

<file path=docProps/app.xml><?xml version="1.0" encoding="utf-8"?>
<Properties xmlns="http://schemas.openxmlformats.org/officeDocument/2006/extended-properties" xmlns:vt="http://schemas.openxmlformats.org/officeDocument/2006/docPropsVTypes">
  <Template>email.dot</Template>
  <TotalTime>2</TotalTime>
  <Pages>1</Pages>
  <Words>296</Words>
  <Characters>1631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Muy amable, muchas gracias</vt:lpstr>
    </vt:vector>
  </TitlesOfParts>
  <Company>.</Company>
  <LinksUpToDate>false</LinksUpToDate>
  <CharactersWithSpaces>1924</CharactersWithSpaces>
  <SharedDoc>false</SharedDoc>
  <HLinks>
    <vt:vector size="6" baseType="variant">
      <vt:variant>
        <vt:i4>2555904</vt:i4>
      </vt:variant>
      <vt:variant>
        <vt:i4>0</vt:i4>
      </vt:variant>
      <vt:variant>
        <vt:i4>0</vt:i4>
      </vt:variant>
      <vt:variant>
        <vt:i4>5</vt:i4>
      </vt:variant>
      <vt:variant>
        <vt:lpwstr>mailto:proveeduria@Poder-Judicial.go.cr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Muy amable, muchas gracias</dc:title>
  <dc:subject/>
  <dc:creator>nfernandez</dc:creator>
  <cp:keywords/>
  <dc:description/>
  <cp:lastModifiedBy>José Luis Soto Richmond</cp:lastModifiedBy>
  <cp:revision>2</cp:revision>
  <cp:lastPrinted>2026-02-10T19:39:00Z</cp:lastPrinted>
  <dcterms:created xsi:type="dcterms:W3CDTF">2026-09-22T15:30:00Z</dcterms:created>
  <dcterms:modified xsi:type="dcterms:W3CDTF">2026-09-22T15:30:00Z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0x01010083E90502C3435C47BD042FBEC7DF2858</vt:lpwstr>
  </property>
</Properties>
</file>