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F3D56" w14:textId="77777777" w:rsidR="00F83A73" w:rsidRDefault="00F83A73">
      <w:pPr>
        <w:ind w:left="567" w:right="567"/>
        <w:jc w:val="center"/>
        <w:rPr>
          <w:rFonts w:ascii="Arial" w:hAnsi="Arial" w:cs="Arial"/>
          <w:b/>
          <w:sz w:val="22"/>
          <w:szCs w:val="22"/>
          <w:lang w:val="es-CR"/>
        </w:rPr>
      </w:pPr>
    </w:p>
    <w:p w14:paraId="5E00C257" w14:textId="20E30361" w:rsidR="00F83A73" w:rsidRPr="00B72E93" w:rsidRDefault="00043AB1">
      <w:pPr>
        <w:spacing w:line="360" w:lineRule="auto"/>
        <w:ind w:left="567" w:right="567"/>
        <w:jc w:val="center"/>
        <w:rPr>
          <w:rFonts w:ascii="Arial" w:hAnsi="Arial" w:cs="Arial"/>
          <w:b/>
          <w:sz w:val="20"/>
          <w:szCs w:val="20"/>
          <w:lang w:val="es-CR"/>
        </w:rPr>
      </w:pPr>
      <w:r w:rsidRPr="00B72E93">
        <w:rPr>
          <w:rFonts w:ascii="Arial" w:hAnsi="Arial" w:cs="Arial"/>
          <w:b/>
          <w:sz w:val="20"/>
          <w:szCs w:val="20"/>
          <w:lang w:val="es-CR"/>
        </w:rPr>
        <w:t xml:space="preserve">CIRCULAR N° </w:t>
      </w:r>
      <w:r w:rsidR="005C3BAD" w:rsidRPr="00B72E93">
        <w:rPr>
          <w:rFonts w:ascii="Arial" w:hAnsi="Arial" w:cs="Arial"/>
          <w:b/>
          <w:sz w:val="20"/>
          <w:szCs w:val="20"/>
          <w:lang w:val="es-CR"/>
        </w:rPr>
        <w:t>51</w:t>
      </w:r>
      <w:r w:rsidRPr="00B72E93">
        <w:rPr>
          <w:rFonts w:ascii="Arial" w:hAnsi="Arial" w:cs="Arial"/>
          <w:b/>
          <w:sz w:val="20"/>
          <w:szCs w:val="20"/>
          <w:lang w:val="es-CR"/>
        </w:rPr>
        <w:t>-2025</w:t>
      </w:r>
    </w:p>
    <w:p w14:paraId="5E2C62FD" w14:textId="77777777" w:rsidR="00F83A73" w:rsidRPr="004B12BD" w:rsidRDefault="00F83A73">
      <w:pPr>
        <w:spacing w:line="360" w:lineRule="auto"/>
        <w:ind w:left="567" w:right="567"/>
        <w:jc w:val="both"/>
        <w:rPr>
          <w:rFonts w:ascii="Arial" w:hAnsi="Arial" w:cs="Arial"/>
          <w:b/>
          <w:sz w:val="10"/>
          <w:szCs w:val="10"/>
          <w:lang w:val="es-CR"/>
        </w:rPr>
      </w:pPr>
    </w:p>
    <w:p w14:paraId="67DE6684" w14:textId="324E133D" w:rsidR="00F83A73" w:rsidRPr="00B72E93" w:rsidRDefault="00043AB1">
      <w:pPr>
        <w:tabs>
          <w:tab w:val="left" w:pos="1704"/>
        </w:tabs>
        <w:spacing w:line="360" w:lineRule="auto"/>
        <w:ind w:right="567"/>
        <w:jc w:val="both"/>
        <w:rPr>
          <w:rFonts w:ascii="Arial" w:hAnsi="Arial" w:cs="Arial"/>
          <w:sz w:val="20"/>
          <w:szCs w:val="20"/>
          <w:lang w:val="es-CR"/>
        </w:rPr>
      </w:pPr>
      <w:r w:rsidRPr="00B72E93">
        <w:rPr>
          <w:rFonts w:ascii="Arial" w:hAnsi="Arial" w:cs="Arial"/>
          <w:b/>
          <w:sz w:val="20"/>
          <w:szCs w:val="20"/>
          <w:lang w:val="es-CR"/>
        </w:rPr>
        <w:t>DE:</w:t>
      </w:r>
      <w:r w:rsidRPr="00B72E93">
        <w:rPr>
          <w:rFonts w:ascii="Arial" w:hAnsi="Arial" w:cs="Arial"/>
          <w:sz w:val="20"/>
          <w:szCs w:val="20"/>
          <w:lang w:val="es-CR"/>
        </w:rPr>
        <w:tab/>
      </w:r>
      <w:r w:rsidRPr="00B72E93">
        <w:rPr>
          <w:rFonts w:ascii="Arial" w:hAnsi="Arial" w:cs="Arial"/>
          <w:sz w:val="20"/>
          <w:szCs w:val="20"/>
          <w:lang w:val="es-CR"/>
        </w:rPr>
        <w:tab/>
        <w:t xml:space="preserve">Licda. Adriana Esquivel Sanabria, </w:t>
      </w:r>
      <w:proofErr w:type="gramStart"/>
      <w:r w:rsidRPr="00B72E93">
        <w:rPr>
          <w:rFonts w:ascii="Arial" w:hAnsi="Arial" w:cs="Arial"/>
          <w:sz w:val="20"/>
          <w:szCs w:val="20"/>
          <w:lang w:val="es-CR"/>
        </w:rPr>
        <w:t>Jefa</w:t>
      </w:r>
      <w:proofErr w:type="gramEnd"/>
      <w:r w:rsidRPr="00B72E93">
        <w:rPr>
          <w:rFonts w:ascii="Arial" w:hAnsi="Arial" w:cs="Arial"/>
          <w:sz w:val="20"/>
          <w:szCs w:val="20"/>
          <w:lang w:val="es-CR"/>
        </w:rPr>
        <w:t xml:space="preserve"> </w:t>
      </w:r>
      <w:proofErr w:type="spellStart"/>
      <w:r w:rsidRPr="00B72E93">
        <w:rPr>
          <w:rFonts w:ascii="Arial" w:hAnsi="Arial" w:cs="Arial"/>
          <w:sz w:val="20"/>
          <w:szCs w:val="20"/>
          <w:lang w:val="es-CR"/>
        </w:rPr>
        <w:t>a.í</w:t>
      </w:r>
      <w:proofErr w:type="spellEnd"/>
      <w:r w:rsidRPr="00B72E93">
        <w:rPr>
          <w:rFonts w:ascii="Arial" w:hAnsi="Arial" w:cs="Arial"/>
          <w:sz w:val="20"/>
          <w:szCs w:val="20"/>
          <w:lang w:val="es-CR"/>
        </w:rPr>
        <w:t xml:space="preserve"> Departamento de Proveeduría          </w:t>
      </w:r>
    </w:p>
    <w:p w14:paraId="5A0FB14A" w14:textId="4CFE2B42" w:rsidR="00F83A73" w:rsidRPr="00B72E93" w:rsidRDefault="00043AB1" w:rsidP="00E85FB8">
      <w:pPr>
        <w:spacing w:line="360" w:lineRule="auto"/>
        <w:ind w:left="2120" w:right="567" w:hanging="2120"/>
        <w:rPr>
          <w:rFonts w:ascii="Arial" w:hAnsi="Arial" w:cs="Arial"/>
          <w:sz w:val="20"/>
          <w:szCs w:val="20"/>
          <w:lang w:val="es-CR"/>
        </w:rPr>
      </w:pPr>
      <w:r w:rsidRPr="00B72E93">
        <w:rPr>
          <w:rFonts w:ascii="Arial" w:hAnsi="Arial" w:cs="Arial"/>
          <w:b/>
          <w:sz w:val="20"/>
          <w:szCs w:val="20"/>
          <w:lang w:val="es-CR"/>
        </w:rPr>
        <w:t>PARA:</w:t>
      </w:r>
      <w:r w:rsidRPr="00B72E93">
        <w:rPr>
          <w:rFonts w:ascii="Arial" w:hAnsi="Arial" w:cs="Arial"/>
          <w:sz w:val="20"/>
          <w:szCs w:val="20"/>
          <w:lang w:val="es-CR"/>
        </w:rPr>
        <w:tab/>
      </w:r>
      <w:r w:rsidR="00F73FC6" w:rsidRPr="00B72E93">
        <w:rPr>
          <w:rFonts w:ascii="Arial" w:hAnsi="Arial" w:cs="Arial"/>
          <w:sz w:val="20"/>
          <w:szCs w:val="20"/>
          <w:lang w:val="es-CR"/>
        </w:rPr>
        <w:t xml:space="preserve">Administradores </w:t>
      </w:r>
      <w:r w:rsidR="00E85FB8" w:rsidRPr="00B72E93">
        <w:rPr>
          <w:rFonts w:ascii="Arial" w:hAnsi="Arial" w:cs="Arial"/>
          <w:sz w:val="20"/>
          <w:szCs w:val="20"/>
          <w:lang w:val="es-CR"/>
        </w:rPr>
        <w:t>de Centros de Responsabilidad, Centros Gestores y Personas Usuarias en General</w:t>
      </w:r>
    </w:p>
    <w:p w14:paraId="27114DD5" w14:textId="70A70591" w:rsidR="00F83A73" w:rsidRPr="00B72E93" w:rsidRDefault="00043AB1">
      <w:pPr>
        <w:tabs>
          <w:tab w:val="left" w:pos="1704"/>
        </w:tabs>
        <w:spacing w:line="360" w:lineRule="auto"/>
        <w:ind w:right="567"/>
        <w:jc w:val="both"/>
        <w:rPr>
          <w:rFonts w:ascii="Arial" w:hAnsi="Arial" w:cs="Arial"/>
          <w:sz w:val="20"/>
          <w:szCs w:val="20"/>
          <w:lang w:val="es-CR"/>
        </w:rPr>
      </w:pPr>
      <w:r w:rsidRPr="00B72E93">
        <w:rPr>
          <w:rFonts w:ascii="Arial" w:hAnsi="Arial" w:cs="Arial"/>
          <w:b/>
          <w:sz w:val="20"/>
          <w:szCs w:val="20"/>
          <w:lang w:val="es-CR"/>
        </w:rPr>
        <w:t>ASUNTO:</w:t>
      </w:r>
      <w:r w:rsidRPr="00B72E93">
        <w:rPr>
          <w:rFonts w:ascii="Arial" w:hAnsi="Arial" w:cs="Arial"/>
          <w:sz w:val="20"/>
          <w:szCs w:val="20"/>
          <w:lang w:val="es-CR"/>
        </w:rPr>
        <w:tab/>
      </w:r>
      <w:r w:rsidRPr="00B72E93">
        <w:rPr>
          <w:rFonts w:ascii="Arial" w:hAnsi="Arial" w:cs="Arial"/>
          <w:sz w:val="20"/>
          <w:szCs w:val="20"/>
          <w:lang w:val="es-CR"/>
        </w:rPr>
        <w:tab/>
      </w:r>
      <w:r w:rsidR="00E85FB8" w:rsidRPr="00B72E93">
        <w:rPr>
          <w:rFonts w:ascii="Arial" w:hAnsi="Arial" w:cs="Arial"/>
          <w:sz w:val="20"/>
          <w:szCs w:val="20"/>
          <w:lang w:val="es-CR"/>
        </w:rPr>
        <w:t>Puestos del Proceso de Administración de Bienes para el año 2025</w:t>
      </w:r>
    </w:p>
    <w:p w14:paraId="5DE3B813" w14:textId="312F8B66" w:rsidR="00F83A73" w:rsidRPr="00B72E93" w:rsidRDefault="00043AB1">
      <w:pPr>
        <w:pBdr>
          <w:bottom w:val="single" w:sz="12" w:space="1" w:color="000000"/>
        </w:pBdr>
        <w:tabs>
          <w:tab w:val="left" w:pos="1704"/>
        </w:tabs>
        <w:ind w:right="567"/>
        <w:jc w:val="both"/>
        <w:rPr>
          <w:rFonts w:ascii="Arial" w:hAnsi="Arial" w:cs="Arial"/>
          <w:sz w:val="20"/>
          <w:szCs w:val="20"/>
          <w:lang w:val="es-CR"/>
        </w:rPr>
      </w:pPr>
      <w:r w:rsidRPr="00B72E93">
        <w:rPr>
          <w:rFonts w:ascii="Arial" w:hAnsi="Arial" w:cs="Arial"/>
          <w:b/>
          <w:sz w:val="20"/>
          <w:szCs w:val="20"/>
          <w:lang w:val="es-CR"/>
        </w:rPr>
        <w:t>FECHA:</w:t>
      </w:r>
      <w:r w:rsidRPr="00B72E93">
        <w:rPr>
          <w:rFonts w:ascii="Arial" w:hAnsi="Arial" w:cs="Arial"/>
          <w:sz w:val="20"/>
          <w:szCs w:val="20"/>
          <w:lang w:val="es-CR"/>
        </w:rPr>
        <w:tab/>
      </w:r>
      <w:r w:rsidRPr="00B72E93">
        <w:rPr>
          <w:rFonts w:ascii="Arial" w:hAnsi="Arial" w:cs="Arial"/>
          <w:sz w:val="20"/>
          <w:szCs w:val="20"/>
          <w:lang w:val="es-CR"/>
        </w:rPr>
        <w:tab/>
      </w:r>
      <w:r w:rsidR="004B12BD">
        <w:rPr>
          <w:rFonts w:ascii="Arial" w:hAnsi="Arial" w:cs="Arial"/>
          <w:sz w:val="20"/>
          <w:szCs w:val="20"/>
          <w:lang w:val="es-CR"/>
        </w:rPr>
        <w:t>12</w:t>
      </w:r>
      <w:r w:rsidR="00892F61">
        <w:rPr>
          <w:rFonts w:ascii="Arial" w:hAnsi="Arial" w:cs="Arial"/>
          <w:sz w:val="20"/>
          <w:szCs w:val="20"/>
          <w:lang w:val="es-CR"/>
        </w:rPr>
        <w:t xml:space="preserve"> de junio</w:t>
      </w:r>
      <w:r w:rsidRPr="00B72E93">
        <w:rPr>
          <w:rFonts w:ascii="Arial" w:hAnsi="Arial" w:cs="Arial"/>
          <w:sz w:val="20"/>
          <w:szCs w:val="20"/>
          <w:lang w:val="es-CR"/>
        </w:rPr>
        <w:t xml:space="preserve"> del 2025</w:t>
      </w:r>
    </w:p>
    <w:p w14:paraId="041986A0" w14:textId="77777777" w:rsidR="00F83A73" w:rsidRPr="00B72E93" w:rsidRDefault="00F83A73">
      <w:pPr>
        <w:pBdr>
          <w:bottom w:val="single" w:sz="12" w:space="1" w:color="000000"/>
        </w:pBdr>
        <w:tabs>
          <w:tab w:val="left" w:pos="1704"/>
        </w:tabs>
        <w:ind w:right="567"/>
        <w:jc w:val="both"/>
        <w:rPr>
          <w:rFonts w:ascii="Arial" w:hAnsi="Arial" w:cs="Arial"/>
          <w:sz w:val="20"/>
          <w:szCs w:val="20"/>
          <w:lang w:val="es-CR"/>
        </w:rPr>
      </w:pPr>
    </w:p>
    <w:p w14:paraId="20112E62" w14:textId="123CE370" w:rsidR="00043AB1" w:rsidRPr="00B72E93" w:rsidRDefault="00F73FC6" w:rsidP="004B12BD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es-CR" w:eastAsia="es-CR"/>
        </w:rPr>
      </w:pPr>
      <w:r w:rsidRPr="00B72E93">
        <w:rPr>
          <w:rFonts w:ascii="Arial" w:hAnsi="Arial" w:cs="Arial"/>
          <w:sz w:val="20"/>
          <w:szCs w:val="20"/>
          <w:lang w:val="es-CR" w:eastAsia="es-CR"/>
        </w:rPr>
        <w:t xml:space="preserve">Estimados </w:t>
      </w:r>
      <w:r w:rsidR="00E85FB8" w:rsidRPr="00B72E93">
        <w:rPr>
          <w:rFonts w:ascii="Arial" w:hAnsi="Arial" w:cs="Arial"/>
          <w:sz w:val="20"/>
          <w:szCs w:val="20"/>
          <w:lang w:val="es-CR" w:eastAsia="es-CR"/>
        </w:rPr>
        <w:t xml:space="preserve">(as) Administradores (as) de Centros de Responsabilidad, Centros Gestores y Personas Usuarias, el Proceso de Administración de Bienes del Departamento de Proveeduría les informa sobre los cambios realizados para la atención de las diferentes áreas. </w:t>
      </w:r>
    </w:p>
    <w:p w14:paraId="54F26527" w14:textId="562E3258" w:rsidR="00E85FB8" w:rsidRPr="00B72E93" w:rsidRDefault="00E85FB8" w:rsidP="004B12BD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es-CR" w:eastAsia="es-CR"/>
        </w:rPr>
      </w:pPr>
      <w:r w:rsidRPr="00B72E93">
        <w:rPr>
          <w:rFonts w:ascii="Arial" w:hAnsi="Arial" w:cs="Arial"/>
          <w:color w:val="000000"/>
          <w:sz w:val="20"/>
          <w:szCs w:val="20"/>
        </w:rPr>
        <w:t>Se</w:t>
      </w:r>
      <w:r w:rsidRPr="00B72E93">
        <w:rPr>
          <w:rFonts w:ascii="Arial" w:hAnsi="Arial" w:cs="Arial"/>
          <w:sz w:val="20"/>
          <w:szCs w:val="20"/>
          <w:lang w:val="es-CR" w:eastAsia="es-CR"/>
        </w:rPr>
        <w:t xml:space="preserve"> detallan las personas encargadas de cada puesto, así como el contacto por correo institucional y la extensión telefónica.</w:t>
      </w: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544"/>
        <w:gridCol w:w="3119"/>
        <w:gridCol w:w="992"/>
      </w:tblGrid>
      <w:tr w:rsidR="00B72E93" w:rsidRPr="00B72E93" w14:paraId="3A28E5F2" w14:textId="77777777" w:rsidTr="004B12BD">
        <w:trPr>
          <w:trHeight w:val="14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26D655DE" w14:textId="77777777" w:rsidR="00B72E93" w:rsidRPr="00B72E93" w:rsidRDefault="00B72E93" w:rsidP="00B72E9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R"/>
              </w:rPr>
              <w:t>Nombre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07A8F573" w14:textId="77777777" w:rsidR="00B72E93" w:rsidRPr="00B72E93" w:rsidRDefault="00B72E93" w:rsidP="00B72E9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R"/>
              </w:rPr>
              <w:t>Temas que atiende el funcionario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77DD0169" w14:textId="77777777" w:rsidR="00B72E93" w:rsidRPr="00B72E93" w:rsidRDefault="00B72E93" w:rsidP="00B72E9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R"/>
              </w:rPr>
              <w:t>Correo Electrónico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748C01AB" w14:textId="77777777" w:rsidR="00B72E93" w:rsidRPr="00B72E93" w:rsidRDefault="00B72E93" w:rsidP="00B72E9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R"/>
              </w:rPr>
              <w:t>Extensión</w:t>
            </w:r>
          </w:p>
        </w:tc>
      </w:tr>
      <w:tr w:rsidR="00B72E93" w:rsidRPr="00B72E93" w14:paraId="5AC39B46" w14:textId="77777777" w:rsidTr="004B12BD">
        <w:trPr>
          <w:trHeight w:val="121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5340" w14:textId="77777777" w:rsidR="00B72E93" w:rsidRPr="00B72E93" w:rsidRDefault="00B72E93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Hellen Poveda Montoya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8C06" w14:textId="3DEAFEE2" w:rsidR="00B72E93" w:rsidRPr="00845AD1" w:rsidRDefault="00B72E93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845AD1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Jef</w:t>
            </w:r>
            <w:r w:rsidR="00DF112D" w:rsidRPr="00845AD1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a</w:t>
            </w:r>
            <w:r w:rsidRPr="00845AD1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 xml:space="preserve"> del Proceso de Administración de Bienes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B0DA" w14:textId="77777777" w:rsidR="00B72E93" w:rsidRPr="00B72E93" w:rsidRDefault="00000000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hyperlink r:id="rId11" w:history="1">
              <w:r w:rsidR="00B72E93" w:rsidRPr="00B72E93">
                <w:rPr>
                  <w:rFonts w:ascii="Arial" w:hAnsi="Arial" w:cs="Arial"/>
                  <w:color w:val="000000"/>
                  <w:sz w:val="16"/>
                  <w:szCs w:val="16"/>
                  <w:lang w:eastAsia="es-CR"/>
                </w:rPr>
                <w:t>hpoveda@Poder-Judicial.go.cr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599D" w14:textId="77777777" w:rsidR="00B72E93" w:rsidRPr="00B72E93" w:rsidRDefault="00B72E93" w:rsidP="00B72E9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sz w:val="16"/>
                <w:szCs w:val="16"/>
                <w:lang w:eastAsia="es-CR"/>
              </w:rPr>
              <w:t>01-4339</w:t>
            </w:r>
          </w:p>
        </w:tc>
      </w:tr>
      <w:tr w:rsidR="00B72E93" w:rsidRPr="00B72E93" w14:paraId="368D0D98" w14:textId="77777777" w:rsidTr="004B12BD">
        <w:trPr>
          <w:trHeight w:val="179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B1F6" w14:textId="77777777" w:rsidR="00B72E93" w:rsidRPr="00B72E93" w:rsidRDefault="00000000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hyperlink r:id="rId12" w:history="1">
              <w:r w:rsidR="00B72E93" w:rsidRPr="00B72E93">
                <w:rPr>
                  <w:rFonts w:ascii="Arial" w:hAnsi="Arial" w:cs="Arial"/>
                  <w:color w:val="000000"/>
                  <w:sz w:val="16"/>
                  <w:szCs w:val="16"/>
                  <w:lang w:eastAsia="es-CR"/>
                </w:rPr>
                <w:t>Wesly Barrientos Bermúdez</w:t>
              </w:r>
            </w:hyperlink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E290" w14:textId="30423DD5" w:rsidR="00B72E93" w:rsidRPr="00845AD1" w:rsidRDefault="00B72E93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845AD1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 xml:space="preserve">Coordinador de la </w:t>
            </w:r>
            <w:r w:rsidR="00CA6CCF" w:rsidRPr="00845AD1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U</w:t>
            </w:r>
            <w:r w:rsidRPr="00845AD1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 xml:space="preserve">nidad de Patrimonio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90FE" w14:textId="77777777" w:rsidR="00B72E93" w:rsidRPr="00B72E93" w:rsidRDefault="00000000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hyperlink r:id="rId13" w:history="1">
              <w:r w:rsidR="00B72E93" w:rsidRPr="00B72E93">
                <w:rPr>
                  <w:rFonts w:ascii="Arial" w:hAnsi="Arial" w:cs="Arial"/>
                  <w:color w:val="000000"/>
                  <w:sz w:val="16"/>
                  <w:szCs w:val="16"/>
                  <w:lang w:eastAsia="es-CR"/>
                </w:rPr>
                <w:t>wbarrientos@Poder-Judicial.go.cr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4294" w14:textId="77777777" w:rsidR="00B72E93" w:rsidRPr="00B72E93" w:rsidRDefault="00B72E93" w:rsidP="00B72E9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sz w:val="16"/>
                <w:szCs w:val="16"/>
                <w:lang w:eastAsia="es-CR"/>
              </w:rPr>
              <w:t>01-3883</w:t>
            </w:r>
          </w:p>
        </w:tc>
      </w:tr>
      <w:tr w:rsidR="00B72E93" w:rsidRPr="00B72E93" w14:paraId="23F8EDE7" w14:textId="77777777" w:rsidTr="004B12BD">
        <w:trPr>
          <w:trHeight w:val="25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545D" w14:textId="77777777" w:rsidR="00B72E93" w:rsidRPr="00B72E93" w:rsidRDefault="00B72E93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 xml:space="preserve">Michael Cedeño Montoya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4CF3" w14:textId="2645012C" w:rsidR="00B72E93" w:rsidRPr="00845AD1" w:rsidRDefault="00B72E93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845AD1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Compras de mobiliario y adquisición de vehículos mediante contrato</w:t>
            </w:r>
            <w:r w:rsidR="002123F1" w:rsidRPr="00845AD1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 xml:space="preserve"> según demanda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E5F6" w14:textId="77777777" w:rsidR="00B72E93" w:rsidRPr="00B72E93" w:rsidRDefault="00000000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hyperlink r:id="rId14" w:history="1">
              <w:r w:rsidR="00B72E93" w:rsidRPr="00B72E93">
                <w:rPr>
                  <w:rFonts w:ascii="Arial" w:hAnsi="Arial" w:cs="Arial"/>
                  <w:color w:val="000000"/>
                  <w:sz w:val="16"/>
                  <w:szCs w:val="16"/>
                  <w:lang w:eastAsia="es-CR"/>
                </w:rPr>
                <w:t>mcedenom@Poder-Judicial.go.cr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E67C" w14:textId="77777777" w:rsidR="00B72E93" w:rsidRPr="00B72E93" w:rsidRDefault="00B72E93" w:rsidP="00B72E9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sz w:val="16"/>
                <w:szCs w:val="16"/>
                <w:lang w:val="es-CR" w:eastAsia="es-CR"/>
              </w:rPr>
              <w:t>01-3620</w:t>
            </w:r>
          </w:p>
        </w:tc>
      </w:tr>
      <w:tr w:rsidR="00B72E93" w:rsidRPr="00B72E93" w14:paraId="79FA81DE" w14:textId="77777777" w:rsidTr="004B12BD">
        <w:trPr>
          <w:trHeight w:val="17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7C01" w14:textId="77777777" w:rsidR="00B72E93" w:rsidRPr="00B72E93" w:rsidRDefault="00B72E93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Wendy Azofeifa Chaves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F7F8" w14:textId="78671516" w:rsidR="00B72E93" w:rsidRPr="00845AD1" w:rsidRDefault="00A54DE8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845AD1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Programación</w:t>
            </w:r>
            <w:r w:rsidR="00B72E93" w:rsidRPr="00845AD1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 xml:space="preserve"> y </w:t>
            </w:r>
            <w:r w:rsidR="002123F1" w:rsidRPr="00845AD1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 xml:space="preserve">Administración de contratos según demanda de suministros </w:t>
            </w:r>
            <w:r w:rsidR="004B12BD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y materiales de inventario</w:t>
            </w:r>
            <w:r w:rsidR="00B72E93" w:rsidRPr="00845AD1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DB7C" w14:textId="77777777" w:rsidR="00B72E93" w:rsidRPr="00B72E93" w:rsidRDefault="00B72E93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wazofeifa@Poder-Judicial.go.cr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D739" w14:textId="77777777" w:rsidR="00B72E93" w:rsidRPr="00B72E93" w:rsidRDefault="00B72E93" w:rsidP="00B72E9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sz w:val="16"/>
                <w:szCs w:val="16"/>
                <w:lang w:val="es-CR" w:eastAsia="es-CR"/>
              </w:rPr>
              <w:t>01-3204</w:t>
            </w:r>
          </w:p>
        </w:tc>
      </w:tr>
      <w:tr w:rsidR="00B72E93" w:rsidRPr="00B72E93" w14:paraId="44C543EB" w14:textId="77777777" w:rsidTr="004B12BD">
        <w:trPr>
          <w:trHeight w:val="181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0B86" w14:textId="77777777" w:rsidR="00B72E93" w:rsidRPr="00B72E93" w:rsidRDefault="00B72E93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René Alvarez Granados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E07B" w14:textId="20B6AEF1" w:rsidR="00B72E93" w:rsidRPr="00845AD1" w:rsidRDefault="004B12BD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845AD1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 xml:space="preserve">Programación y Administración de contratos según demanda de suministros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y materiales de inventario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AF7F" w14:textId="77777777" w:rsidR="00B72E93" w:rsidRPr="00B72E93" w:rsidRDefault="00000000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hyperlink r:id="rId15" w:history="1">
              <w:r w:rsidR="00B72E93" w:rsidRPr="00B72E93">
                <w:rPr>
                  <w:rFonts w:ascii="Arial" w:hAnsi="Arial" w:cs="Arial"/>
                  <w:color w:val="000000"/>
                  <w:sz w:val="16"/>
                  <w:szCs w:val="16"/>
                  <w:lang w:eastAsia="es-CR"/>
                </w:rPr>
                <w:t>ralvarezgr@Poder-Judicial.go.cr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4254" w14:textId="77777777" w:rsidR="00B72E93" w:rsidRPr="00B72E93" w:rsidRDefault="00B72E93" w:rsidP="00B72E9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sz w:val="16"/>
                <w:szCs w:val="16"/>
                <w:lang w:val="es-CR" w:eastAsia="es-CR"/>
              </w:rPr>
              <w:t>01-3204</w:t>
            </w:r>
          </w:p>
        </w:tc>
      </w:tr>
      <w:tr w:rsidR="00B72E93" w:rsidRPr="00B72E93" w14:paraId="450A729A" w14:textId="77777777" w:rsidTr="00A54DE8">
        <w:trPr>
          <w:trHeight w:val="29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7013" w14:textId="77777777" w:rsidR="00B72E93" w:rsidRPr="00B72E93" w:rsidRDefault="00B72E93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Ignacio Ramírez León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83B6" w14:textId="06E2D466" w:rsidR="00B72E93" w:rsidRPr="00845AD1" w:rsidRDefault="00B72E93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845AD1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 xml:space="preserve">Control, registro, conciliación y ajustes </w:t>
            </w:r>
            <w:r w:rsidR="002123F1" w:rsidRPr="00845AD1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del inventario de activos institucionales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ABCA" w14:textId="77777777" w:rsidR="00B72E93" w:rsidRPr="00B72E93" w:rsidRDefault="00000000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hyperlink r:id="rId16" w:history="1">
              <w:r w:rsidR="00B72E93" w:rsidRPr="00B72E93">
                <w:rPr>
                  <w:rFonts w:ascii="Arial" w:hAnsi="Arial" w:cs="Arial"/>
                  <w:color w:val="000000"/>
                  <w:sz w:val="16"/>
                  <w:szCs w:val="16"/>
                  <w:lang w:eastAsia="es-CR"/>
                </w:rPr>
                <w:t>iramirezl@poder-judicial.go.cr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59F2" w14:textId="77777777" w:rsidR="00B72E93" w:rsidRPr="00B72E93" w:rsidRDefault="00B72E93" w:rsidP="00B72E9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sz w:val="16"/>
                <w:szCs w:val="16"/>
                <w:lang w:val="es-CR" w:eastAsia="es-CR"/>
              </w:rPr>
              <w:t>01-3608</w:t>
            </w:r>
          </w:p>
        </w:tc>
      </w:tr>
      <w:tr w:rsidR="00B72E93" w:rsidRPr="00B72E93" w14:paraId="63AF67F1" w14:textId="77777777" w:rsidTr="00A54DE8">
        <w:trPr>
          <w:trHeight w:val="290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680B" w14:textId="77777777" w:rsidR="00B72E93" w:rsidRPr="00B72E93" w:rsidRDefault="00B72E93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Yariel Ortega Gómez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4FA1" w14:textId="4ED1DA83" w:rsidR="00B72E93" w:rsidRPr="00845AD1" w:rsidRDefault="002123F1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845AD1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Encargado de Recepción de Vehículos de Compras Institucionales</w:t>
            </w:r>
            <w:r w:rsidR="00845AD1" w:rsidRPr="00845AD1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 xml:space="preserve"> </w:t>
            </w:r>
            <w:r w:rsidR="00B72E93" w:rsidRPr="00845AD1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A0F6" w14:textId="77777777" w:rsidR="00B72E93" w:rsidRPr="00B72E93" w:rsidRDefault="00000000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hyperlink r:id="rId17" w:history="1">
              <w:r w:rsidR="00B72E93" w:rsidRPr="00B72E93">
                <w:rPr>
                  <w:rFonts w:ascii="Arial" w:hAnsi="Arial" w:cs="Arial"/>
                  <w:color w:val="000000"/>
                  <w:sz w:val="16"/>
                  <w:szCs w:val="16"/>
                  <w:lang w:eastAsia="es-CR"/>
                </w:rPr>
                <w:t>yortegag@Poder-Judicial.go.cr</w:t>
              </w:r>
            </w:hyperlink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F686" w14:textId="77777777" w:rsidR="00B72E93" w:rsidRPr="00B72E93" w:rsidRDefault="00B72E93" w:rsidP="00B72E9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sz w:val="16"/>
                <w:szCs w:val="16"/>
                <w:lang w:val="es-CR" w:eastAsia="es-CR"/>
              </w:rPr>
              <w:t>01-3883</w:t>
            </w:r>
          </w:p>
        </w:tc>
      </w:tr>
      <w:tr w:rsidR="00B72E93" w:rsidRPr="00B72E93" w14:paraId="3311F743" w14:textId="77777777" w:rsidTr="004B12BD">
        <w:trPr>
          <w:trHeight w:val="130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36CBB" w14:textId="77777777" w:rsidR="00B72E93" w:rsidRPr="00B72E93" w:rsidRDefault="00B72E93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1627" w14:textId="1AA7F0F5" w:rsidR="00B72E93" w:rsidRPr="00845AD1" w:rsidRDefault="004B12BD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 xml:space="preserve">Encargado de Trámites de </w:t>
            </w:r>
            <w:r w:rsidR="00B72E93" w:rsidRPr="00845AD1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 xml:space="preserve">Comisos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B64D" w14:textId="77777777" w:rsidR="00B72E93" w:rsidRPr="00B72E93" w:rsidRDefault="00000000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hyperlink r:id="rId18" w:history="1">
              <w:r w:rsidR="00B72E93" w:rsidRPr="00B72E93">
                <w:rPr>
                  <w:rFonts w:ascii="Arial" w:hAnsi="Arial" w:cs="Arial"/>
                  <w:color w:val="000000"/>
                  <w:sz w:val="16"/>
                  <w:szCs w:val="16"/>
                  <w:lang w:eastAsia="es-CR"/>
                </w:rPr>
                <w:t>decomisos-proveed@poder-judicial.go.cr</w:t>
              </w:r>
            </w:hyperlink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8389" w14:textId="77777777" w:rsidR="00B72E93" w:rsidRPr="00B72E93" w:rsidRDefault="00B72E93" w:rsidP="00B72E9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es-CR" w:eastAsia="es-CR"/>
              </w:rPr>
            </w:pPr>
          </w:p>
        </w:tc>
      </w:tr>
      <w:tr w:rsidR="00B72E93" w:rsidRPr="00B72E93" w14:paraId="566EB8DA" w14:textId="77777777" w:rsidTr="004B12BD">
        <w:trPr>
          <w:trHeight w:val="9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8CAC" w14:textId="77777777" w:rsidR="00B72E93" w:rsidRPr="00B72E93" w:rsidRDefault="00B72E93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Giovanni Naranjo Monge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7953" w14:textId="6768DFB6" w:rsidR="00B72E93" w:rsidRPr="00845AD1" w:rsidRDefault="00B72E93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845AD1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 xml:space="preserve">Encargado de </w:t>
            </w:r>
            <w:r w:rsidR="00845AD1" w:rsidRPr="00845AD1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Despachos de S</w:t>
            </w:r>
            <w:r w:rsidRPr="00845AD1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uministros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52FF" w14:textId="77777777" w:rsidR="00B72E93" w:rsidRPr="00B72E93" w:rsidRDefault="00000000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hyperlink r:id="rId19" w:history="1">
              <w:r w:rsidR="00B72E93" w:rsidRPr="00B72E93">
                <w:rPr>
                  <w:rFonts w:ascii="Arial" w:hAnsi="Arial" w:cs="Arial"/>
                  <w:color w:val="000000"/>
                  <w:sz w:val="16"/>
                  <w:szCs w:val="16"/>
                  <w:lang w:eastAsia="es-CR"/>
                </w:rPr>
                <w:t>gnaranjom@poder-judicial.go.cr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E591" w14:textId="77777777" w:rsidR="00B72E93" w:rsidRPr="00B72E93" w:rsidRDefault="00B72E93" w:rsidP="00B72E9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sz w:val="16"/>
                <w:szCs w:val="16"/>
                <w:lang w:val="es-CR" w:eastAsia="es-CR"/>
              </w:rPr>
              <w:t>01-3608</w:t>
            </w:r>
          </w:p>
        </w:tc>
      </w:tr>
      <w:tr w:rsidR="00B72E93" w:rsidRPr="00B72E93" w14:paraId="332B9505" w14:textId="77777777" w:rsidTr="004B12BD">
        <w:trPr>
          <w:trHeight w:val="17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607A" w14:textId="77777777" w:rsidR="00B72E93" w:rsidRPr="00B72E93" w:rsidRDefault="00B72E93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 xml:space="preserve">Viviana Monge Barboza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2DFF" w14:textId="3B3636A7" w:rsidR="00B72E93" w:rsidRPr="00845AD1" w:rsidRDefault="004B12BD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Encargada de Abastecimiento de combustible y Administración del Sistema Flota 2.0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44E9" w14:textId="77777777" w:rsidR="00B72E93" w:rsidRPr="00B72E93" w:rsidRDefault="00000000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hyperlink r:id="rId20" w:history="1">
              <w:r w:rsidR="00B72E93" w:rsidRPr="00B72E93">
                <w:rPr>
                  <w:rFonts w:ascii="Arial" w:hAnsi="Arial" w:cs="Arial"/>
                  <w:color w:val="000000"/>
                  <w:sz w:val="16"/>
                  <w:szCs w:val="16"/>
                  <w:lang w:eastAsia="es-CR"/>
                </w:rPr>
                <w:t>prove-combustible@Poder-Judicial.go.cr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7E1B" w14:textId="77777777" w:rsidR="00B72E93" w:rsidRPr="00B72E93" w:rsidRDefault="00B72E93" w:rsidP="00B72E9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sz w:val="16"/>
                <w:szCs w:val="16"/>
                <w:lang w:val="es-CR" w:eastAsia="es-CR"/>
              </w:rPr>
              <w:t>01-3204</w:t>
            </w:r>
          </w:p>
        </w:tc>
      </w:tr>
      <w:tr w:rsidR="00B72E93" w:rsidRPr="00B72E93" w14:paraId="370E97AE" w14:textId="77777777" w:rsidTr="00A54DE8">
        <w:trPr>
          <w:trHeight w:val="29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B809" w14:textId="77777777" w:rsidR="00B72E93" w:rsidRPr="00B72E93" w:rsidRDefault="00B72E93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Ericka Pastrana Bermúdez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F53A" w14:textId="34628128" w:rsidR="00B72E93" w:rsidRPr="00845AD1" w:rsidRDefault="004B12BD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 xml:space="preserve">Trámites Flotilla Vehicular (inscripción, marchamos y otros) </w:t>
            </w:r>
            <w:r w:rsidR="00B72E93" w:rsidRPr="00845AD1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A89B" w14:textId="77777777" w:rsidR="00B72E93" w:rsidRPr="00B72E93" w:rsidRDefault="00000000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hyperlink r:id="rId21" w:history="1">
              <w:r w:rsidR="00B72E93" w:rsidRPr="00B72E93">
                <w:rPr>
                  <w:rFonts w:ascii="Arial" w:hAnsi="Arial" w:cs="Arial"/>
                  <w:color w:val="000000"/>
                  <w:sz w:val="16"/>
                  <w:szCs w:val="16"/>
                  <w:lang w:eastAsia="es-CR"/>
                </w:rPr>
                <w:t>epastrana@Poder-Judicial.go.cr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29EE" w14:textId="77777777" w:rsidR="00B72E93" w:rsidRPr="00B72E93" w:rsidRDefault="00B72E93" w:rsidP="00B72E9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sz w:val="16"/>
                <w:szCs w:val="16"/>
                <w:lang w:val="es-CR" w:eastAsia="es-CR"/>
              </w:rPr>
              <w:t>01-3608</w:t>
            </w:r>
          </w:p>
        </w:tc>
      </w:tr>
      <w:tr w:rsidR="00B72E93" w:rsidRPr="00B72E93" w14:paraId="26E3731E" w14:textId="77777777" w:rsidTr="004B12BD">
        <w:trPr>
          <w:trHeight w:val="259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D0BE" w14:textId="77777777" w:rsidR="00B72E93" w:rsidRPr="00B72E93" w:rsidRDefault="00B72E93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Alejandro Navarro Umaña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DD64" w14:textId="7D40B2F8" w:rsidR="00B72E93" w:rsidRPr="00B72E93" w:rsidRDefault="00B72E93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 xml:space="preserve">Registro y </w:t>
            </w:r>
            <w:r w:rsidR="004B12BD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C</w:t>
            </w:r>
            <w:r w:rsidRPr="00B72E93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 xml:space="preserve">ontrol de </w:t>
            </w:r>
            <w:r w:rsidR="004B12BD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A</w:t>
            </w:r>
            <w:r w:rsidRPr="00B72E93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 xml:space="preserve">ctivos </w:t>
            </w:r>
            <w:r w:rsidR="00845AD1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(Actas</w:t>
            </w:r>
            <w:r w:rsidR="004B12BD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 xml:space="preserve"> de</w:t>
            </w:r>
            <w:r w:rsidR="00845AD1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 xml:space="preserve"> donaci</w:t>
            </w:r>
            <w:r w:rsidR="004B12BD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ones</w:t>
            </w:r>
            <w:r w:rsidR="00845AD1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, Bajas de activos, Reposici</w:t>
            </w:r>
            <w:r w:rsidR="004B12BD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o</w:t>
            </w:r>
            <w:r w:rsidR="00845AD1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n</w:t>
            </w:r>
            <w:r w:rsidR="004B12BD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es de</w:t>
            </w:r>
            <w:r w:rsidR="00845AD1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 xml:space="preserve"> placas QR</w:t>
            </w:r>
            <w:r w:rsidR="004B12BD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 xml:space="preserve"> y otros</w:t>
            </w:r>
            <w:r w:rsidR="00845AD1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3365" w14:textId="77777777" w:rsidR="00B72E93" w:rsidRPr="00B72E93" w:rsidRDefault="00000000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hyperlink r:id="rId22" w:history="1">
              <w:r w:rsidR="00B72E93" w:rsidRPr="00B72E93">
                <w:rPr>
                  <w:rFonts w:ascii="Arial" w:hAnsi="Arial" w:cs="Arial"/>
                  <w:color w:val="000000"/>
                  <w:sz w:val="16"/>
                  <w:szCs w:val="16"/>
                  <w:lang w:eastAsia="es-CR"/>
                </w:rPr>
                <w:t>dnavarrou@Poder-Judicial.go.cr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A35F" w14:textId="77777777" w:rsidR="00B72E93" w:rsidRPr="00B72E93" w:rsidRDefault="00B72E93" w:rsidP="00B72E9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sz w:val="16"/>
                <w:szCs w:val="16"/>
                <w:lang w:val="es-CR" w:eastAsia="es-CR"/>
              </w:rPr>
              <w:t>01-3883</w:t>
            </w:r>
          </w:p>
        </w:tc>
      </w:tr>
      <w:tr w:rsidR="00B72E93" w:rsidRPr="00B72E93" w14:paraId="24460D53" w14:textId="77777777" w:rsidTr="004B12BD">
        <w:trPr>
          <w:trHeight w:val="5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0642" w14:textId="77777777" w:rsidR="00B72E93" w:rsidRPr="00B72E93" w:rsidRDefault="00B72E93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Óscar Gómez González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134E" w14:textId="77777777" w:rsidR="00B72E93" w:rsidRPr="00B72E93" w:rsidRDefault="00B72E93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Unidad Reparaciones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5E99" w14:textId="77777777" w:rsidR="00B72E93" w:rsidRPr="00B72E93" w:rsidRDefault="00000000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hyperlink r:id="rId23" w:history="1">
              <w:r w:rsidR="00B72E93" w:rsidRPr="00B72E93">
                <w:rPr>
                  <w:rFonts w:ascii="Arial" w:hAnsi="Arial" w:cs="Arial"/>
                  <w:color w:val="000000"/>
                  <w:sz w:val="16"/>
                  <w:szCs w:val="16"/>
                  <w:lang w:eastAsia="es-CR"/>
                </w:rPr>
                <w:t>reparaciones@poder-judicial.go.cr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BD18" w14:textId="77777777" w:rsidR="00B72E93" w:rsidRPr="00B72E93" w:rsidRDefault="00B72E93" w:rsidP="00B72E9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sz w:val="16"/>
                <w:szCs w:val="16"/>
                <w:lang w:val="es-CR" w:eastAsia="es-CR"/>
              </w:rPr>
              <w:t>01-3575</w:t>
            </w:r>
          </w:p>
        </w:tc>
      </w:tr>
      <w:tr w:rsidR="00B72E93" w:rsidRPr="00B72E93" w14:paraId="3CCCD42B" w14:textId="77777777" w:rsidTr="004B12BD">
        <w:trPr>
          <w:trHeight w:val="369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E732" w14:textId="77777777" w:rsidR="00B72E93" w:rsidRPr="00B72E93" w:rsidRDefault="00B72E93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 xml:space="preserve">Tamara Peraza Campos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2BEE" w14:textId="6CAC9633" w:rsidR="00B72E93" w:rsidRPr="00B72E93" w:rsidRDefault="00B72E93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 xml:space="preserve">Control y </w:t>
            </w:r>
            <w:r w:rsidR="004B12BD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M</w:t>
            </w:r>
            <w:r w:rsidRPr="00B72E93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 xml:space="preserve">ovimiento de </w:t>
            </w:r>
            <w:r w:rsidR="004B12BD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A</w:t>
            </w:r>
            <w:r w:rsidRPr="00B72E93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 xml:space="preserve">ctivos </w:t>
            </w:r>
            <w:r w:rsidR="00845AD1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(Despachos, Ajustes, Bajas de activos, Reposici</w:t>
            </w:r>
            <w:r w:rsidR="004B12BD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o</w:t>
            </w:r>
            <w:r w:rsidR="00845AD1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n</w:t>
            </w:r>
            <w:r w:rsidR="004B12BD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es de</w:t>
            </w:r>
            <w:r w:rsidR="00845AD1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 xml:space="preserve"> placas QR</w:t>
            </w:r>
            <w:r w:rsidR="004B12BD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 xml:space="preserve"> y otros</w:t>
            </w:r>
            <w:r w:rsidR="00845AD1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F6DE" w14:textId="77777777" w:rsidR="00B72E93" w:rsidRPr="00B72E93" w:rsidRDefault="00000000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hyperlink r:id="rId24" w:history="1">
              <w:r w:rsidR="00B72E93" w:rsidRPr="00B72E93">
                <w:rPr>
                  <w:rFonts w:ascii="Arial" w:hAnsi="Arial" w:cs="Arial"/>
                  <w:color w:val="000000"/>
                  <w:sz w:val="16"/>
                  <w:szCs w:val="16"/>
                  <w:lang w:eastAsia="es-CR"/>
                </w:rPr>
                <w:t>activospj@Poder-Judicial.go.cr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7F56" w14:textId="77777777" w:rsidR="00B72E93" w:rsidRPr="00B72E93" w:rsidRDefault="00B72E93" w:rsidP="00B72E9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sz w:val="16"/>
                <w:szCs w:val="16"/>
                <w:lang w:val="es-CR" w:eastAsia="es-CR"/>
              </w:rPr>
              <w:t>01-3575</w:t>
            </w:r>
          </w:p>
        </w:tc>
      </w:tr>
      <w:tr w:rsidR="00B72E93" w:rsidRPr="00B72E93" w14:paraId="475C2631" w14:textId="77777777" w:rsidTr="00A54DE8">
        <w:trPr>
          <w:trHeight w:val="29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4BDE" w14:textId="77777777" w:rsidR="00B72E93" w:rsidRPr="00B72E93" w:rsidRDefault="00B72E93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Jéssica Vargas Villegas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39BE" w14:textId="340B04C2" w:rsidR="00B72E93" w:rsidRPr="00B72E93" w:rsidRDefault="004B12BD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Despachos de Llantas y Baterías correspondientes a contratos por Demanda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33C5" w14:textId="77777777" w:rsidR="00B72E93" w:rsidRPr="00B72E93" w:rsidRDefault="00B72E93" w:rsidP="00B72E93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proveeduria-llantas@Poder-Judicial.go.cr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EF40" w14:textId="77777777" w:rsidR="00B72E93" w:rsidRPr="00B72E93" w:rsidRDefault="00B72E93" w:rsidP="00B72E9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es-CR" w:eastAsia="es-CR"/>
              </w:rPr>
            </w:pPr>
            <w:r w:rsidRPr="00B72E93">
              <w:rPr>
                <w:rFonts w:ascii="Arial" w:hAnsi="Arial" w:cs="Arial"/>
                <w:sz w:val="16"/>
                <w:szCs w:val="16"/>
                <w:lang w:eastAsia="es-CR"/>
              </w:rPr>
              <w:t>01-3575</w:t>
            </w:r>
          </w:p>
        </w:tc>
      </w:tr>
    </w:tbl>
    <w:p w14:paraId="0D4327F2" w14:textId="6FF08370" w:rsidR="00E85FB8" w:rsidRPr="00B72E93" w:rsidRDefault="00045742" w:rsidP="00043AB1">
      <w:pPr>
        <w:suppressAutoHyphens w:val="0"/>
        <w:spacing w:before="100" w:beforeAutospacing="1" w:after="100" w:afterAutospacing="1"/>
        <w:rPr>
          <w:rFonts w:ascii="Arial" w:hAnsi="Arial" w:cs="Arial"/>
          <w:sz w:val="20"/>
          <w:szCs w:val="20"/>
          <w:lang w:val="es-CR" w:eastAsia="es-CR"/>
        </w:rPr>
      </w:pPr>
      <w:r w:rsidRPr="00B72E93">
        <w:rPr>
          <w:rFonts w:ascii="Arial" w:hAnsi="Arial" w:cs="Arial"/>
          <w:sz w:val="20"/>
          <w:szCs w:val="20"/>
          <w:lang w:val="es-CR" w:eastAsia="es-CR"/>
        </w:rPr>
        <w:t xml:space="preserve">También pueden contactarse vía Microsoft </w:t>
      </w:r>
      <w:proofErr w:type="spellStart"/>
      <w:r w:rsidRPr="00B72E93">
        <w:rPr>
          <w:rFonts w:ascii="Arial" w:hAnsi="Arial" w:cs="Arial"/>
          <w:sz w:val="20"/>
          <w:szCs w:val="20"/>
          <w:lang w:val="es-CR" w:eastAsia="es-CR"/>
        </w:rPr>
        <w:t>Teams</w:t>
      </w:r>
      <w:proofErr w:type="spellEnd"/>
      <w:r w:rsidRPr="00B72E93">
        <w:rPr>
          <w:rFonts w:ascii="Arial" w:hAnsi="Arial" w:cs="Arial"/>
          <w:sz w:val="20"/>
          <w:szCs w:val="20"/>
          <w:lang w:val="es-CR" w:eastAsia="es-CR"/>
        </w:rPr>
        <w:t>.</w:t>
      </w:r>
    </w:p>
    <w:p w14:paraId="3DA8C522" w14:textId="63CE0FA7" w:rsidR="00B72E93" w:rsidRPr="004B12BD" w:rsidRDefault="00B72E93" w:rsidP="004B12BD">
      <w:pPr>
        <w:suppressAutoHyphens w:val="0"/>
        <w:spacing w:before="100" w:beforeAutospacing="1" w:after="100" w:afterAutospacing="1"/>
        <w:rPr>
          <w:rFonts w:ascii="Calibri" w:hAnsi="Calibri"/>
          <w:sz w:val="14"/>
          <w:szCs w:val="14"/>
          <w:lang w:val="es-CR"/>
        </w:rPr>
      </w:pPr>
      <w:r w:rsidRPr="004B12BD">
        <w:rPr>
          <w:rFonts w:ascii="Wingdings" w:hAnsi="Wingdings" w:cs="Wingdings"/>
          <w:sz w:val="22"/>
          <w:lang w:val="es-CR"/>
        </w:rPr>
        <w:t></w:t>
      </w:r>
      <w:r w:rsidRPr="004B12BD">
        <w:rPr>
          <w:rFonts w:ascii="Calibri" w:hAnsi="Calibri"/>
          <w:b/>
          <w:sz w:val="14"/>
          <w:szCs w:val="14"/>
          <w:lang w:val="es-CR"/>
        </w:rPr>
        <w:t>Elaborado por:</w:t>
      </w:r>
      <w:r w:rsidRPr="004B12BD">
        <w:rPr>
          <w:rFonts w:ascii="Calibri" w:hAnsi="Calibri"/>
          <w:sz w:val="14"/>
          <w:szCs w:val="14"/>
          <w:lang w:val="es-CR"/>
        </w:rPr>
        <w:t xml:space="preserve"> Tamara Peraza Campos</w:t>
      </w:r>
      <w:r w:rsidR="004B12BD">
        <w:rPr>
          <w:rFonts w:ascii="Calibri" w:hAnsi="Calibri"/>
          <w:sz w:val="14"/>
          <w:szCs w:val="14"/>
          <w:lang w:val="es-CR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</w:t>
      </w:r>
      <w:r w:rsidRPr="004B12BD">
        <w:rPr>
          <w:rFonts w:ascii="Wingdings" w:hAnsi="Wingdings" w:cs="Wingdings"/>
          <w:sz w:val="14"/>
          <w:szCs w:val="14"/>
          <w:lang w:val="es-CR"/>
        </w:rPr>
        <w:t></w:t>
      </w:r>
      <w:r w:rsidRPr="004B12BD">
        <w:rPr>
          <w:rFonts w:ascii="Calibri" w:hAnsi="Calibri"/>
          <w:b/>
          <w:sz w:val="14"/>
          <w:szCs w:val="14"/>
          <w:lang w:val="es-CR"/>
        </w:rPr>
        <w:t>Copia:</w:t>
      </w:r>
      <w:r w:rsidRPr="004B12BD">
        <w:rPr>
          <w:rFonts w:ascii="Calibri" w:hAnsi="Calibri"/>
          <w:sz w:val="14"/>
          <w:szCs w:val="14"/>
          <w:lang w:val="es-CR"/>
        </w:rPr>
        <w:t xml:space="preserve"> </w:t>
      </w:r>
      <w:r w:rsidRPr="004B12BD">
        <w:rPr>
          <w:rFonts w:asciiTheme="minorHAnsi" w:hAnsiTheme="minorHAnsi" w:cstheme="minorHAnsi"/>
          <w:sz w:val="14"/>
          <w:szCs w:val="14"/>
          <w:lang w:val="es-CR"/>
        </w:rPr>
        <w:t>Oficina Judiciales de todo el país.</w:t>
      </w:r>
      <w:r w:rsidR="004B12BD">
        <w:rPr>
          <w:rFonts w:asciiTheme="minorHAnsi" w:hAnsiTheme="minorHAnsi" w:cstheme="minorHAnsi"/>
          <w:sz w:val="14"/>
          <w:szCs w:val="14"/>
          <w:lang w:val="es-C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B12BD">
        <w:rPr>
          <w:rFonts w:ascii="Wingdings" w:hAnsi="Wingdings" w:cs="Wingdings"/>
          <w:sz w:val="14"/>
          <w:szCs w:val="14"/>
          <w:lang w:val="es-CR"/>
        </w:rPr>
        <w:t></w:t>
      </w:r>
      <w:r w:rsidRPr="004B12BD">
        <w:rPr>
          <w:rFonts w:ascii="Calibri" w:hAnsi="Calibri"/>
          <w:b/>
          <w:sz w:val="14"/>
          <w:szCs w:val="14"/>
          <w:lang w:val="es-CR"/>
        </w:rPr>
        <w:t>Diligencias:</w:t>
      </w:r>
      <w:r w:rsidRPr="004B12BD">
        <w:rPr>
          <w:rFonts w:ascii="Calibri" w:hAnsi="Calibri"/>
          <w:sz w:val="14"/>
          <w:szCs w:val="14"/>
          <w:lang w:val="es-CR"/>
        </w:rPr>
        <w:t xml:space="preserve"> Proceso de Administración</w:t>
      </w:r>
      <w:r w:rsidR="00845AD1" w:rsidRPr="004B12BD">
        <w:rPr>
          <w:rFonts w:ascii="Calibri" w:hAnsi="Calibri"/>
          <w:sz w:val="14"/>
          <w:szCs w:val="14"/>
          <w:lang w:val="es-CR"/>
        </w:rPr>
        <w:t>.</w:t>
      </w:r>
    </w:p>
    <w:sectPr w:rsidR="00B72E93" w:rsidRPr="004B12BD">
      <w:headerReference w:type="default" r:id="rId25"/>
      <w:footerReference w:type="default" r:id="rId26"/>
      <w:headerReference w:type="first" r:id="rId27"/>
      <w:footerReference w:type="first" r:id="rId28"/>
      <w:pgSz w:w="12240" w:h="15840"/>
      <w:pgMar w:top="761" w:right="1134" w:bottom="993" w:left="1134" w:header="426" w:footer="126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ACB80" w14:textId="77777777" w:rsidR="00053BC0" w:rsidRDefault="00053BC0">
      <w:r>
        <w:separator/>
      </w:r>
    </w:p>
  </w:endnote>
  <w:endnote w:type="continuationSeparator" w:id="0">
    <w:p w14:paraId="1CC54763" w14:textId="77777777" w:rsidR="00053BC0" w:rsidRDefault="0005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5316" w14:textId="71234E1D" w:rsidR="0039793B" w:rsidRPr="00045742" w:rsidRDefault="0039793B" w:rsidP="00B72E93">
    <w:pPr>
      <w:pStyle w:val="Piedepgina"/>
      <w:ind w:left="4419" w:hanging="4419"/>
      <w:rPr>
        <w:rFonts w:ascii="Calibri" w:hAnsi="Calibri"/>
        <w:sz w:val="18"/>
        <w:szCs w:val="18"/>
        <w:lang w:val="es-CR"/>
      </w:rPr>
    </w:pPr>
  </w:p>
  <w:tbl>
    <w:tblPr>
      <w:tblW w:w="8364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5"/>
      <w:gridCol w:w="3261"/>
      <w:gridCol w:w="2268"/>
    </w:tblGrid>
    <w:tr w:rsidR="0039793B" w:rsidRPr="00482018" w14:paraId="4E472BD5" w14:textId="77777777" w:rsidTr="006F1A71">
      <w:trPr>
        <w:trHeight w:val="288"/>
        <w:jc w:val="center"/>
      </w:trPr>
      <w:tc>
        <w:tcPr>
          <w:tcW w:w="2835" w:type="dxa"/>
          <w:tcBorders>
            <w:top w:val="single" w:sz="8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49F043FD" w14:textId="77777777" w:rsidR="0039793B" w:rsidRPr="00482018" w:rsidRDefault="0039793B" w:rsidP="0039793B">
          <w:pPr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CR"/>
            </w:rPr>
          </w:pPr>
          <w:r w:rsidRPr="008D4FE4">
            <w:rPr>
              <w:rFonts w:ascii="Arial" w:hAnsi="Arial" w:cs="Arial"/>
              <w:b/>
              <w:bCs/>
              <w:smallCaps/>
              <w:color w:val="000000"/>
              <w:sz w:val="16"/>
              <w:lang w:eastAsia="es-CR"/>
            </w:rPr>
            <w:t>TELÉFONO</w:t>
          </w:r>
          <w:r w:rsidRPr="008D4FE4">
            <w:rPr>
              <w:rFonts w:ascii="Arial" w:hAnsi="Arial" w:cs="Arial"/>
              <w:b/>
              <w:bCs/>
              <w:smallCaps/>
              <w:color w:val="000000"/>
              <w:sz w:val="18"/>
              <w:lang w:eastAsia="es-CR"/>
            </w:rPr>
            <w:t xml:space="preserve">:  </w:t>
          </w:r>
          <w:r w:rsidRPr="008D4FE4">
            <w:rPr>
              <w:rFonts w:ascii="Arial" w:hAnsi="Arial" w:cs="Arial"/>
              <w:b/>
              <w:bCs/>
              <w:i/>
              <w:iCs/>
              <w:smallCaps/>
              <w:color w:val="000000"/>
              <w:sz w:val="18"/>
              <w:lang w:eastAsia="es-CR"/>
            </w:rPr>
            <w:t>2295-3121</w:t>
          </w:r>
          <w:r w:rsidRPr="00482018">
            <w:rPr>
              <w:rFonts w:ascii="Arial" w:hAnsi="Arial" w:cs="Arial"/>
              <w:b/>
              <w:bCs/>
              <w:smallCaps/>
              <w:color w:val="000000"/>
              <w:lang w:eastAsia="es-CR"/>
            </w:rPr>
            <w:t xml:space="preserve">          </w:t>
          </w:r>
        </w:p>
      </w:tc>
      <w:tc>
        <w:tcPr>
          <w:tcW w:w="3261" w:type="dxa"/>
          <w:tcBorders>
            <w:top w:val="single" w:sz="8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216D2850" w14:textId="77777777" w:rsidR="0039793B" w:rsidRPr="00482018" w:rsidRDefault="00000000" w:rsidP="0039793B">
          <w:pPr>
            <w:rPr>
              <w:rFonts w:ascii="Calibri" w:hAnsi="Calibri"/>
              <w:color w:val="0563C1"/>
              <w:sz w:val="22"/>
              <w:szCs w:val="22"/>
              <w:u w:val="single"/>
              <w:lang w:eastAsia="es-CR"/>
            </w:rPr>
          </w:pPr>
          <w:hyperlink r:id="rId1" w:history="1">
            <w:r w:rsidR="0039793B" w:rsidRPr="00482018">
              <w:rPr>
                <w:rFonts w:ascii="Calibri" w:hAnsi="Calibri"/>
                <w:color w:val="0563C1"/>
                <w:sz w:val="22"/>
                <w:szCs w:val="22"/>
                <w:u w:val="single"/>
                <w:lang w:eastAsia="es-CR"/>
              </w:rPr>
              <w:t>proveeduria@Poder-Judicial.go.cr</w:t>
            </w:r>
          </w:hyperlink>
        </w:p>
      </w:tc>
      <w:tc>
        <w:tcPr>
          <w:tcW w:w="2268" w:type="dxa"/>
          <w:tcBorders>
            <w:top w:val="single" w:sz="8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73B05203" w14:textId="77777777" w:rsidR="0039793B" w:rsidRPr="00482018" w:rsidRDefault="0039793B" w:rsidP="0039793B">
          <w:pPr>
            <w:jc w:val="center"/>
            <w:rPr>
              <w:rFonts w:ascii="Arial" w:hAnsi="Arial" w:cs="Arial"/>
              <w:b/>
              <w:bCs/>
              <w:color w:val="000000"/>
              <w:lang w:eastAsia="es-CR"/>
            </w:rPr>
          </w:pPr>
        </w:p>
      </w:tc>
    </w:tr>
  </w:tbl>
  <w:p w14:paraId="1B697634" w14:textId="77777777" w:rsidR="0039793B" w:rsidRDefault="0039793B" w:rsidP="0039793B">
    <w:pPr>
      <w:pStyle w:val="Piedepgina"/>
      <w:ind w:right="360"/>
      <w:jc w:val="center"/>
      <w:rPr>
        <w:b/>
        <w:i/>
      </w:rPr>
    </w:pPr>
  </w:p>
  <w:p w14:paraId="37E86AFA" w14:textId="77777777" w:rsidR="0039793B" w:rsidRDefault="0039793B" w:rsidP="0039793B">
    <w:pPr>
      <w:pStyle w:val="Piedepgina"/>
      <w:ind w:right="360"/>
      <w:jc w:val="center"/>
      <w:rPr>
        <w:b/>
        <w:i/>
      </w:rPr>
    </w:pPr>
    <w:r>
      <w:rPr>
        <w:b/>
        <w:i/>
      </w:rPr>
      <w:t>“Justicia: Un pilar del desarrollo”</w:t>
    </w:r>
  </w:p>
  <w:p w14:paraId="66E6A2DD" w14:textId="160FE1C3" w:rsidR="00F83A73" w:rsidRDefault="00F83A73" w:rsidP="005C3BAD">
    <w:pPr>
      <w:pStyle w:val="Piedepgina"/>
      <w:ind w:left="4419" w:hanging="441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0CBB3" w14:textId="77777777" w:rsidR="00F83A73" w:rsidRDefault="00F83A7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557D4" w14:textId="77777777" w:rsidR="00053BC0" w:rsidRDefault="00053BC0">
      <w:r>
        <w:separator/>
      </w:r>
    </w:p>
  </w:footnote>
  <w:footnote w:type="continuationSeparator" w:id="0">
    <w:p w14:paraId="56F12F0D" w14:textId="77777777" w:rsidR="00053BC0" w:rsidRDefault="00053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CC5A8" w14:textId="77777777" w:rsidR="00F83A73" w:rsidRDefault="00043AB1">
    <w:pPr>
      <w:pStyle w:val="Encabezado"/>
      <w:jc w:val="center"/>
    </w:pPr>
    <w:r>
      <w:rPr>
        <w:noProof/>
      </w:rPr>
      <w:drawing>
        <wp:inline distT="0" distB="0" distL="0" distR="0" wp14:anchorId="2DA3D18B" wp14:editId="00AA86F5">
          <wp:extent cx="5327650" cy="675640"/>
          <wp:effectExtent l="0" t="0" r="0" b="0"/>
          <wp:docPr id="1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27650" cy="67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183CE" w14:textId="77777777" w:rsidR="00F83A73" w:rsidRDefault="00043AB1">
    <w:pPr>
      <w:pStyle w:val="Encabezado"/>
      <w:jc w:val="center"/>
    </w:pPr>
    <w:r>
      <w:rPr>
        <w:noProof/>
      </w:rPr>
      <w:drawing>
        <wp:inline distT="0" distB="0" distL="0" distR="0" wp14:anchorId="29082718" wp14:editId="38D07F24">
          <wp:extent cx="5327650" cy="675640"/>
          <wp:effectExtent l="0" t="0" r="0" b="0"/>
          <wp:docPr id="2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0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27650" cy="67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F5393"/>
    <w:multiLevelType w:val="multilevel"/>
    <w:tmpl w:val="FD86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F2985"/>
    <w:multiLevelType w:val="multilevel"/>
    <w:tmpl w:val="11F6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099890">
    <w:abstractNumId w:val="1"/>
  </w:num>
  <w:num w:numId="2" w16cid:durableId="93614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73"/>
    <w:rsid w:val="00043AB1"/>
    <w:rsid w:val="00045742"/>
    <w:rsid w:val="00053BC0"/>
    <w:rsid w:val="0005406D"/>
    <w:rsid w:val="002046AA"/>
    <w:rsid w:val="002123F1"/>
    <w:rsid w:val="00285D7F"/>
    <w:rsid w:val="002B31BD"/>
    <w:rsid w:val="0039793B"/>
    <w:rsid w:val="003D7194"/>
    <w:rsid w:val="00420276"/>
    <w:rsid w:val="004B12BD"/>
    <w:rsid w:val="005C3BAD"/>
    <w:rsid w:val="0074314D"/>
    <w:rsid w:val="00845AD1"/>
    <w:rsid w:val="00892F61"/>
    <w:rsid w:val="0090502C"/>
    <w:rsid w:val="00983E78"/>
    <w:rsid w:val="00A37C02"/>
    <w:rsid w:val="00A435A0"/>
    <w:rsid w:val="00A54DE8"/>
    <w:rsid w:val="00B42FF1"/>
    <w:rsid w:val="00B62444"/>
    <w:rsid w:val="00B72E93"/>
    <w:rsid w:val="00C61B84"/>
    <w:rsid w:val="00C61EE2"/>
    <w:rsid w:val="00CA6CCF"/>
    <w:rsid w:val="00CF061B"/>
    <w:rsid w:val="00DF112D"/>
    <w:rsid w:val="00E85FB8"/>
    <w:rsid w:val="00F31ED1"/>
    <w:rsid w:val="00F73FC6"/>
    <w:rsid w:val="00F8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121A7"/>
  <w15:docId w15:val="{F797A97C-526E-45F6-B2C3-150F59CD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qFormat/>
    <w:rsid w:val="00204437"/>
    <w:rPr>
      <w:sz w:val="16"/>
      <w:szCs w:val="16"/>
    </w:rPr>
  </w:style>
  <w:style w:type="character" w:customStyle="1" w:styleId="InternetLink">
    <w:name w:val="Internet Link"/>
    <w:qFormat/>
    <w:rsid w:val="004D279B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qFormat/>
    <w:rsid w:val="004D279B"/>
    <w:rPr>
      <w:color w:val="605E5C"/>
      <w:shd w:val="clear" w:color="auto" w:fill="E1DFDD"/>
    </w:rPr>
  </w:style>
  <w:style w:type="character" w:customStyle="1" w:styleId="EncabezadoCar">
    <w:name w:val="Encabezado Car"/>
    <w:link w:val="Encabezado"/>
    <w:qFormat/>
    <w:rsid w:val="00C35B03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qFormat/>
    <w:rsid w:val="00C35B03"/>
    <w:rPr>
      <w:sz w:val="24"/>
      <w:szCs w:val="24"/>
      <w:lang w:val="es-ES" w:eastAsia="es-ES"/>
    </w:rPr>
  </w:style>
  <w:style w:type="character" w:styleId="Hipervnculovisitado">
    <w:name w:val="FollowedHyperlink"/>
    <w:rsid w:val="00880F79"/>
    <w:rPr>
      <w:color w:val="954F72"/>
      <w:u w:val="single"/>
    </w:rPr>
  </w:style>
  <w:style w:type="character" w:styleId="Textoennegrita">
    <w:name w:val="Strong"/>
    <w:uiPriority w:val="22"/>
    <w:qFormat/>
    <w:rsid w:val="00D25D08"/>
    <w:rPr>
      <w:b/>
      <w:bCs/>
    </w:rPr>
  </w:style>
  <w:style w:type="character" w:customStyle="1" w:styleId="LineNumbering">
    <w:name w:val="Line Numbering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semiHidden/>
    <w:qFormat/>
    <w:rsid w:val="00577A65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semiHidden/>
    <w:rsid w:val="002044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qFormat/>
    <w:rsid w:val="00204437"/>
    <w:rPr>
      <w:b/>
      <w:bCs/>
    </w:rPr>
  </w:style>
  <w:style w:type="paragraph" w:customStyle="1" w:styleId="Default">
    <w:name w:val="Default"/>
    <w:qFormat/>
    <w:rsid w:val="00581060"/>
    <w:rPr>
      <w:rFonts w:ascii="Arial" w:hAnsi="Arial" w:cs="Arial"/>
      <w:color w:val="000000"/>
      <w:sz w:val="24"/>
      <w:szCs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C35B0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35B03"/>
    <w:pPr>
      <w:tabs>
        <w:tab w:val="center" w:pos="4419"/>
        <w:tab w:val="right" w:pos="8838"/>
      </w:tabs>
    </w:pPr>
  </w:style>
  <w:style w:type="paragraph" w:customStyle="1" w:styleId="WW-Predeterminado1">
    <w:name w:val="WW-Predeterminado1"/>
    <w:next w:val="Normal"/>
    <w:uiPriority w:val="99"/>
    <w:qFormat/>
    <w:rsid w:val="00994979"/>
    <w:pPr>
      <w:widowControl w:val="0"/>
    </w:pPr>
    <w:rPr>
      <w:rFonts w:ascii="Arial" w:hAnsi="Arial" w:cs="Arial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qFormat/>
    <w:rsid w:val="00D25D08"/>
    <w:pPr>
      <w:spacing w:beforeAutospacing="1" w:afterAutospacing="1"/>
    </w:pPr>
    <w:rPr>
      <w:lang w:val="es-CR" w:eastAsia="es-CR"/>
    </w:rPr>
  </w:style>
  <w:style w:type="paragraph" w:styleId="Prrafodelista">
    <w:name w:val="List Paragraph"/>
    <w:basedOn w:val="Normal"/>
    <w:uiPriority w:val="34"/>
    <w:qFormat/>
    <w:rsid w:val="002E4297"/>
    <w:pPr>
      <w:ind w:left="708"/>
    </w:pPr>
  </w:style>
  <w:style w:type="paragraph" w:styleId="Revisin">
    <w:name w:val="Revision"/>
    <w:uiPriority w:val="99"/>
    <w:semiHidden/>
    <w:qFormat/>
    <w:rsid w:val="00BE274D"/>
    <w:rPr>
      <w:sz w:val="24"/>
      <w:szCs w:val="24"/>
      <w:lang w:val="es-ES" w:eastAsia="es-ES"/>
    </w:rPr>
  </w:style>
  <w:style w:type="numbering" w:customStyle="1" w:styleId="Ningunalista">
    <w:name w:val="Ninguna lista"/>
    <w:uiPriority w:val="99"/>
    <w:semiHidden/>
    <w:unhideWhenUsed/>
    <w:qFormat/>
  </w:style>
  <w:style w:type="character" w:styleId="Hipervnculo">
    <w:name w:val="Hyperlink"/>
    <w:basedOn w:val="Fuentedeprrafopredeter"/>
    <w:uiPriority w:val="99"/>
    <w:unhideWhenUsed/>
    <w:rsid w:val="000457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barrientos@Poder-Judicial.go.cr" TargetMode="External"/><Relationship Id="rId18" Type="http://schemas.openxmlformats.org/officeDocument/2006/relationships/hyperlink" Target="mailto:decomisos-proveed@poder-judicial.go.cr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epastrana@Poder-Judicial.go.cr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wbarrientos@Poder-Judicial.go.cr" TargetMode="External"/><Relationship Id="rId17" Type="http://schemas.openxmlformats.org/officeDocument/2006/relationships/hyperlink" Target="mailto:yortegag@Poder-Judicial.go.cr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ramirezl@poder-judicial.go.cr" TargetMode="External"/><Relationship Id="rId20" Type="http://schemas.openxmlformats.org/officeDocument/2006/relationships/hyperlink" Target="mailto:prove-combustible@Poder-Judicial.go.cr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poveda@Poder-Judicial.go.cr" TargetMode="External"/><Relationship Id="rId24" Type="http://schemas.openxmlformats.org/officeDocument/2006/relationships/hyperlink" Target="mailto:activospj@Poder-Judicial.go.c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alvarezgr@Poder-Judicial.go.cr" TargetMode="External"/><Relationship Id="rId23" Type="http://schemas.openxmlformats.org/officeDocument/2006/relationships/hyperlink" Target="mailto:reparaciones@poder-judicial.go.cr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gnaranjom@poder-judicial.go.c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cedenom@Poder-Judicial.go.cr" TargetMode="External"/><Relationship Id="rId22" Type="http://schemas.openxmlformats.org/officeDocument/2006/relationships/hyperlink" Target="mailto:dnavarrou@Poder-Judicial.go.cr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veeduria@Poder-Judicial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05C28D3BE984F947CB0F37A18AA1C" ma:contentTypeVersion="16" ma:contentTypeDescription="Crear nuevo documento." ma:contentTypeScope="" ma:versionID="0ac0b7025718bcabc56832c99e710561">
  <xsd:schema xmlns:xsd="http://www.w3.org/2001/XMLSchema" xmlns:xs="http://www.w3.org/2001/XMLSchema" xmlns:p="http://schemas.microsoft.com/office/2006/metadata/properties" xmlns:ns3="87ac47d1-e22f-4d8a-bf6e-3f5cc08bdb14" xmlns:ns4="3c49bae4-c300-456a-bb6e-cf2915bae704" targetNamespace="http://schemas.microsoft.com/office/2006/metadata/properties" ma:root="true" ma:fieldsID="e0a39ce64271f284ad162fd880ec4406" ns3:_="" ns4:_="">
    <xsd:import namespace="87ac47d1-e22f-4d8a-bf6e-3f5cc08bdb14"/>
    <xsd:import namespace="3c49bae4-c300-456a-bb6e-cf2915bae7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c47d1-e22f-4d8a-bf6e-3f5cc08bd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9bae4-c300-456a-bb6e-cf2915bae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ac47d1-e22f-4d8a-bf6e-3f5cc08bdb14" xsi:nil="true"/>
  </documentManagement>
</p:properties>
</file>

<file path=customXml/itemProps1.xml><?xml version="1.0" encoding="utf-8"?>
<ds:datastoreItem xmlns:ds="http://schemas.openxmlformats.org/officeDocument/2006/customXml" ds:itemID="{62273F69-A630-4EBC-87B6-AC26EE9735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05708-0534-41D5-AA73-3FDBF3B50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c47d1-e22f-4d8a-bf6e-3f5cc08bdb14"/>
    <ds:schemaRef ds:uri="3c49bae4-c300-456a-bb6e-cf2915bae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5A32D1-2770-43C5-97E1-6EE73DEEB1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DB3982-1087-4210-BF7C-E0C92B3C600E}">
  <ds:schemaRefs>
    <ds:schemaRef ds:uri="http://schemas.microsoft.com/office/2006/metadata/properties"/>
    <ds:schemaRef ds:uri="http://schemas.microsoft.com/office/infopath/2007/PartnerControls"/>
    <ds:schemaRef ds:uri="87ac47d1-e22f-4d8a-bf6e-3f5cc08bdb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scastro</dc:creator>
  <dc:description/>
  <cp:lastModifiedBy>Hellen Poveda Montoya</cp:lastModifiedBy>
  <cp:revision>2</cp:revision>
  <cp:lastPrinted>2025-05-15T20:51:00Z</cp:lastPrinted>
  <dcterms:created xsi:type="dcterms:W3CDTF">2025-06-12T19:29:00Z</dcterms:created>
  <dcterms:modified xsi:type="dcterms:W3CDTF">2025-06-12T19:29:00Z</dcterms:modified>
  <dc:language>es-CR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0x010100E2B05C28D3BE984F947CB0F37A18AA1C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