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8FB3C" w14:textId="77777777" w:rsidR="00C542B9" w:rsidRPr="00200761" w:rsidRDefault="00C542B9" w:rsidP="00C542B9">
      <w:pPr>
        <w:spacing w:after="0" w:line="240" w:lineRule="auto"/>
        <w:ind w:left="1418" w:hanging="1418"/>
        <w:jc w:val="center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  <w:bookmarkStart w:id="0" w:name="_Hlk15463017"/>
    </w:p>
    <w:p w14:paraId="5E6AF8C6" w14:textId="21C48598" w:rsidR="00CC39BC" w:rsidRPr="00377299" w:rsidRDefault="00CC39BC" w:rsidP="00C542B9">
      <w:pPr>
        <w:spacing w:after="0" w:line="240" w:lineRule="auto"/>
        <w:ind w:left="1418" w:hanging="1418"/>
        <w:jc w:val="center"/>
        <w:rPr>
          <w:rFonts w:ascii="Calibri" w:eastAsia="Times New Roman" w:hAnsi="Calibri" w:cs="Times New Roman"/>
          <w:b/>
          <w:lang w:val="es-ES" w:eastAsia="es-ES"/>
        </w:rPr>
      </w:pPr>
      <w:r w:rsidRPr="00377299">
        <w:rPr>
          <w:rFonts w:ascii="Calibri" w:eastAsia="Times New Roman" w:hAnsi="Calibri" w:cs="Times New Roman"/>
          <w:b/>
          <w:lang w:val="es-ES" w:eastAsia="es-ES"/>
        </w:rPr>
        <w:t xml:space="preserve">Circular No. </w:t>
      </w:r>
      <w:r w:rsidR="00D54FCD">
        <w:rPr>
          <w:rFonts w:ascii="Calibri" w:eastAsia="Times New Roman" w:hAnsi="Calibri" w:cs="Times New Roman"/>
          <w:b/>
          <w:lang w:val="es-ES" w:eastAsia="es-ES"/>
        </w:rPr>
        <w:t>79</w:t>
      </w:r>
      <w:r w:rsidRPr="00377299">
        <w:rPr>
          <w:rFonts w:ascii="Calibri" w:eastAsia="Times New Roman" w:hAnsi="Calibri" w:cs="Times New Roman"/>
          <w:b/>
          <w:lang w:val="es-ES" w:eastAsia="es-ES"/>
        </w:rPr>
        <w:t>-</w:t>
      </w:r>
      <w:r w:rsidR="00E2748A" w:rsidRPr="00377299">
        <w:rPr>
          <w:rFonts w:ascii="Calibri" w:eastAsia="Times New Roman" w:hAnsi="Calibri" w:cs="Times New Roman"/>
          <w:b/>
          <w:lang w:val="es-ES" w:eastAsia="es-ES"/>
        </w:rPr>
        <w:t>202</w:t>
      </w:r>
      <w:r w:rsidR="00D54FCD">
        <w:rPr>
          <w:rFonts w:ascii="Calibri" w:eastAsia="Times New Roman" w:hAnsi="Calibri" w:cs="Times New Roman"/>
          <w:b/>
          <w:lang w:val="es-ES" w:eastAsia="es-ES"/>
        </w:rPr>
        <w:t>4</w:t>
      </w:r>
    </w:p>
    <w:p w14:paraId="48D6A4D0" w14:textId="526F048B" w:rsidR="00FB14DC" w:rsidRPr="00377299" w:rsidRDefault="00FB14DC" w:rsidP="007133F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14:paraId="6D7D9414" w14:textId="69043F58" w:rsidR="00CC39BC" w:rsidRPr="00377299" w:rsidRDefault="00CC39BC" w:rsidP="00095DAF">
      <w:pPr>
        <w:spacing w:after="0" w:line="240" w:lineRule="auto"/>
        <w:ind w:left="708"/>
        <w:rPr>
          <w:rFonts w:ascii="Calibri" w:eastAsia="Times New Roman" w:hAnsi="Calibri" w:cs="Times New Roman"/>
          <w:b/>
          <w:lang w:eastAsia="es-ES"/>
        </w:rPr>
      </w:pPr>
      <w:r w:rsidRPr="00377299">
        <w:rPr>
          <w:rFonts w:ascii="Calibri" w:eastAsia="Times New Roman" w:hAnsi="Calibri" w:cs="Times New Roman"/>
          <w:b/>
          <w:lang w:val="es-ES" w:eastAsia="es-ES"/>
        </w:rPr>
        <w:t>De:</w:t>
      </w:r>
      <w:r w:rsidR="00095DAF">
        <w:rPr>
          <w:rFonts w:ascii="Calibri" w:eastAsia="Times New Roman" w:hAnsi="Calibri" w:cs="Times New Roman"/>
          <w:b/>
          <w:lang w:val="es-ES" w:eastAsia="es-ES"/>
        </w:rPr>
        <w:tab/>
        <w:t xml:space="preserve"> </w:t>
      </w:r>
      <w:r w:rsidR="00863C9A">
        <w:rPr>
          <w:rFonts w:ascii="Calibri" w:eastAsia="Times New Roman" w:hAnsi="Calibri" w:cs="Times New Roman"/>
          <w:b/>
          <w:lang w:eastAsia="es-ES"/>
        </w:rPr>
        <w:t xml:space="preserve">Licda. </w:t>
      </w:r>
      <w:r w:rsidR="00AF6DA0">
        <w:rPr>
          <w:rFonts w:ascii="Calibri" w:eastAsia="Times New Roman" w:hAnsi="Calibri" w:cs="Times New Roman"/>
          <w:b/>
          <w:lang w:eastAsia="es-ES"/>
        </w:rPr>
        <w:t>Adriana Esquivel Sanabria</w:t>
      </w:r>
      <w:r w:rsidRPr="00377299">
        <w:rPr>
          <w:rFonts w:ascii="Calibri" w:eastAsia="Times New Roman" w:hAnsi="Calibri" w:cs="Times New Roman"/>
          <w:b/>
          <w:lang w:eastAsia="es-ES"/>
        </w:rPr>
        <w:t xml:space="preserve">, </w:t>
      </w:r>
      <w:proofErr w:type="gramStart"/>
      <w:r w:rsidRPr="00377299">
        <w:rPr>
          <w:rFonts w:ascii="Calibri" w:eastAsia="Times New Roman" w:hAnsi="Calibri" w:cs="Times New Roman"/>
          <w:b/>
          <w:lang w:eastAsia="es-ES"/>
        </w:rPr>
        <w:t>Jef</w:t>
      </w:r>
      <w:r w:rsidR="00863C9A">
        <w:rPr>
          <w:rFonts w:ascii="Calibri" w:eastAsia="Times New Roman" w:hAnsi="Calibri" w:cs="Times New Roman"/>
          <w:b/>
          <w:lang w:eastAsia="es-ES"/>
        </w:rPr>
        <w:t>a</w:t>
      </w:r>
      <w:proofErr w:type="gramEnd"/>
      <w:r w:rsidR="000A0CD6" w:rsidRPr="00377299">
        <w:rPr>
          <w:rFonts w:ascii="Calibri" w:eastAsia="Times New Roman" w:hAnsi="Calibri" w:cs="Times New Roman"/>
          <w:b/>
          <w:lang w:eastAsia="es-ES"/>
        </w:rPr>
        <w:t xml:space="preserve"> </w:t>
      </w:r>
      <w:proofErr w:type="spellStart"/>
      <w:r w:rsidR="00E2748A" w:rsidRPr="00377299">
        <w:rPr>
          <w:rFonts w:ascii="Calibri" w:eastAsia="Times New Roman" w:hAnsi="Calibri" w:cs="Times New Roman"/>
          <w:b/>
          <w:lang w:eastAsia="es-ES"/>
        </w:rPr>
        <w:t>a.í</w:t>
      </w:r>
      <w:proofErr w:type="spellEnd"/>
      <w:r w:rsidR="00E2748A" w:rsidRPr="00377299">
        <w:rPr>
          <w:rFonts w:ascii="Calibri" w:eastAsia="Times New Roman" w:hAnsi="Calibri" w:cs="Times New Roman"/>
          <w:b/>
          <w:lang w:eastAsia="es-ES"/>
        </w:rPr>
        <w:t>.</w:t>
      </w:r>
    </w:p>
    <w:p w14:paraId="5F51BCCF" w14:textId="38958056" w:rsidR="00232944" w:rsidRDefault="00095DAF" w:rsidP="00095DAF">
      <w:pPr>
        <w:spacing w:after="0" w:line="240" w:lineRule="auto"/>
        <w:ind w:left="1842" w:hanging="425"/>
        <w:rPr>
          <w:rFonts w:ascii="Calibri" w:eastAsia="Times New Roman" w:hAnsi="Calibri" w:cs="Times New Roman"/>
          <w:b/>
          <w:lang w:val="es-ES" w:eastAsia="es-ES"/>
        </w:rPr>
      </w:pPr>
      <w:r>
        <w:rPr>
          <w:rFonts w:ascii="Calibri" w:eastAsia="Times New Roman" w:hAnsi="Calibri" w:cs="Times New Roman"/>
          <w:b/>
          <w:lang w:val="es-ES" w:eastAsia="es-ES"/>
        </w:rPr>
        <w:t xml:space="preserve"> </w:t>
      </w:r>
      <w:r w:rsidR="00CC39BC" w:rsidRPr="00377299">
        <w:rPr>
          <w:rFonts w:ascii="Calibri" w:eastAsia="Times New Roman" w:hAnsi="Calibri" w:cs="Times New Roman"/>
          <w:b/>
          <w:lang w:val="es-ES" w:eastAsia="es-ES"/>
        </w:rPr>
        <w:t>Departamento de Proveeduría</w:t>
      </w:r>
    </w:p>
    <w:p w14:paraId="2CA1AB7B" w14:textId="0B51E1D7" w:rsidR="00CC39BC" w:rsidRPr="00377299" w:rsidRDefault="00CC39BC" w:rsidP="00095DAF">
      <w:pPr>
        <w:spacing w:after="0" w:line="240" w:lineRule="auto"/>
        <w:ind w:left="1842" w:hanging="425"/>
        <w:rPr>
          <w:rFonts w:ascii="Calibri" w:eastAsia="Times New Roman" w:hAnsi="Calibri" w:cs="Times New Roman"/>
          <w:b/>
          <w:lang w:val="es-ES" w:eastAsia="es-ES"/>
        </w:rPr>
      </w:pPr>
      <w:r w:rsidRPr="00377299">
        <w:rPr>
          <w:rFonts w:ascii="Calibri" w:eastAsia="Times New Roman" w:hAnsi="Calibri" w:cs="Times New Roman"/>
          <w:b/>
          <w:lang w:val="es-ES" w:eastAsia="es-ES"/>
        </w:rPr>
        <w:tab/>
      </w:r>
    </w:p>
    <w:p w14:paraId="03506E0E" w14:textId="3BD4D953" w:rsidR="00232944" w:rsidRPr="00232944" w:rsidRDefault="00232944" w:rsidP="00095DAF">
      <w:pPr>
        <w:spacing w:after="0" w:line="240" w:lineRule="auto"/>
        <w:ind w:left="1418" w:hanging="709"/>
        <w:rPr>
          <w:rFonts w:ascii="Calibri" w:eastAsia="Times New Roman" w:hAnsi="Calibri" w:cs="Times New Roman"/>
          <w:b/>
          <w:lang w:val="es-ES" w:eastAsia="es-ES"/>
        </w:rPr>
      </w:pPr>
      <w:r w:rsidRPr="00232944">
        <w:rPr>
          <w:rFonts w:ascii="Calibri" w:eastAsia="Times New Roman" w:hAnsi="Calibri" w:cs="Times New Roman"/>
          <w:b/>
          <w:lang w:val="es-ES" w:eastAsia="es-ES"/>
        </w:rPr>
        <w:t xml:space="preserve">Para:   </w:t>
      </w:r>
      <w:r w:rsidR="00095DAF">
        <w:rPr>
          <w:rFonts w:ascii="Calibri" w:eastAsia="Times New Roman" w:hAnsi="Calibri" w:cs="Times New Roman"/>
          <w:b/>
          <w:lang w:val="es-ES" w:eastAsia="es-ES"/>
        </w:rPr>
        <w:t xml:space="preserve">  </w:t>
      </w:r>
      <w:r w:rsidRPr="00232944">
        <w:rPr>
          <w:rFonts w:ascii="Calibri" w:eastAsia="Times New Roman" w:hAnsi="Calibri" w:cs="Times New Roman"/>
          <w:b/>
          <w:lang w:val="es-ES" w:eastAsia="es-ES"/>
        </w:rPr>
        <w:t>Responsables de programas, centros gestores u oficinas que ejecutan en forma</w:t>
      </w:r>
      <w:r w:rsidR="00095DAF">
        <w:rPr>
          <w:rFonts w:ascii="Calibri" w:eastAsia="Times New Roman" w:hAnsi="Calibri" w:cs="Times New Roman"/>
          <w:b/>
          <w:lang w:val="es-ES" w:eastAsia="es-ES"/>
        </w:rPr>
        <w:t xml:space="preserve"> </w:t>
      </w:r>
      <w:r w:rsidRPr="00232944">
        <w:rPr>
          <w:rFonts w:ascii="Calibri" w:eastAsia="Times New Roman" w:hAnsi="Calibri" w:cs="Times New Roman"/>
          <w:b/>
          <w:lang w:val="es-ES" w:eastAsia="es-ES"/>
        </w:rPr>
        <w:t>directa su presupuesto.</w:t>
      </w:r>
    </w:p>
    <w:p w14:paraId="3F9AC0C4" w14:textId="77777777" w:rsidR="00232944" w:rsidRPr="00232944" w:rsidRDefault="00232944" w:rsidP="00095DAF">
      <w:pPr>
        <w:spacing w:after="0" w:line="240" w:lineRule="auto"/>
        <w:ind w:left="1701" w:hanging="987"/>
        <w:rPr>
          <w:rFonts w:ascii="Calibri" w:eastAsia="Times New Roman" w:hAnsi="Calibri" w:cs="Times New Roman"/>
          <w:b/>
          <w:lang w:val="es-ES" w:eastAsia="es-ES"/>
        </w:rPr>
      </w:pPr>
      <w:r w:rsidRPr="00232944">
        <w:rPr>
          <w:rFonts w:ascii="Calibri" w:eastAsia="Times New Roman" w:hAnsi="Calibri" w:cs="Times New Roman"/>
          <w:b/>
          <w:lang w:val="es-ES" w:eastAsia="es-ES"/>
        </w:rPr>
        <w:tab/>
      </w:r>
    </w:p>
    <w:p w14:paraId="2EE1E318" w14:textId="013BCEB0" w:rsidR="00232944" w:rsidRPr="00232944" w:rsidRDefault="00232944" w:rsidP="00095DAF">
      <w:pPr>
        <w:spacing w:after="0" w:line="240" w:lineRule="auto"/>
        <w:ind w:left="1701" w:hanging="987"/>
        <w:rPr>
          <w:rFonts w:ascii="Calibri" w:eastAsia="Times New Roman" w:hAnsi="Calibri" w:cs="Times New Roman"/>
          <w:b/>
          <w:lang w:val="es-ES" w:eastAsia="es-ES"/>
        </w:rPr>
      </w:pPr>
      <w:r w:rsidRPr="00232944">
        <w:rPr>
          <w:rFonts w:ascii="Calibri" w:eastAsia="Times New Roman" w:hAnsi="Calibri" w:cs="Times New Roman"/>
          <w:b/>
          <w:lang w:val="es-ES" w:eastAsia="es-ES"/>
        </w:rPr>
        <w:t xml:space="preserve">Asunto: Procedimiento para Presupuestar Combustible para el </w:t>
      </w:r>
      <w:r w:rsidR="00D40C41">
        <w:rPr>
          <w:rFonts w:ascii="Calibri" w:eastAsia="Times New Roman" w:hAnsi="Calibri" w:cs="Times New Roman"/>
          <w:b/>
          <w:lang w:val="es-ES" w:eastAsia="es-ES"/>
        </w:rPr>
        <w:t xml:space="preserve">año </w:t>
      </w:r>
      <w:r w:rsidRPr="00232944">
        <w:rPr>
          <w:rFonts w:ascii="Calibri" w:eastAsia="Times New Roman" w:hAnsi="Calibri" w:cs="Times New Roman"/>
          <w:b/>
          <w:lang w:val="es-ES" w:eastAsia="es-ES"/>
        </w:rPr>
        <w:t>202</w:t>
      </w:r>
      <w:r w:rsidR="00401D51">
        <w:rPr>
          <w:rFonts w:ascii="Calibri" w:eastAsia="Times New Roman" w:hAnsi="Calibri" w:cs="Times New Roman"/>
          <w:b/>
          <w:lang w:val="es-ES" w:eastAsia="es-ES"/>
        </w:rPr>
        <w:t>6</w:t>
      </w:r>
      <w:r w:rsidRPr="00232944">
        <w:rPr>
          <w:rFonts w:ascii="Calibri" w:eastAsia="Times New Roman" w:hAnsi="Calibri" w:cs="Times New Roman"/>
          <w:b/>
          <w:lang w:val="es-ES" w:eastAsia="es-ES"/>
        </w:rPr>
        <w:t>.</w:t>
      </w:r>
    </w:p>
    <w:p w14:paraId="2AD1C991" w14:textId="0DB63359" w:rsidR="00232944" w:rsidRPr="00232944" w:rsidRDefault="00232944" w:rsidP="00095DAF">
      <w:pPr>
        <w:spacing w:after="0" w:line="240" w:lineRule="auto"/>
        <w:ind w:left="1701" w:hanging="987"/>
        <w:rPr>
          <w:rFonts w:ascii="Calibri" w:eastAsia="Times New Roman" w:hAnsi="Calibri" w:cs="Times New Roman"/>
          <w:b/>
          <w:lang w:val="es-ES" w:eastAsia="es-ES"/>
        </w:rPr>
      </w:pPr>
    </w:p>
    <w:p w14:paraId="04039051" w14:textId="6CA064D6" w:rsidR="0095079C" w:rsidRPr="00377299" w:rsidRDefault="00CC39BC" w:rsidP="00095DAF">
      <w:pPr>
        <w:pBdr>
          <w:bottom w:val="single" w:sz="12" w:space="1" w:color="auto"/>
        </w:pBdr>
        <w:spacing w:after="0" w:line="240" w:lineRule="auto"/>
        <w:ind w:left="1842" w:hanging="1128"/>
        <w:rPr>
          <w:rFonts w:ascii="Calibri" w:eastAsia="Times New Roman" w:hAnsi="Calibri" w:cs="Times New Roman"/>
          <w:lang w:val="es-ES" w:eastAsia="es-ES"/>
        </w:rPr>
      </w:pPr>
      <w:r w:rsidRPr="00377299">
        <w:rPr>
          <w:rFonts w:ascii="Calibri" w:eastAsia="Times New Roman" w:hAnsi="Calibri" w:cs="Times New Roman"/>
          <w:b/>
          <w:lang w:val="es-ES" w:eastAsia="es-ES"/>
        </w:rPr>
        <w:t>Fecha:  </w:t>
      </w:r>
      <w:bookmarkStart w:id="1" w:name="_Hlk51170668"/>
      <w:r w:rsidR="00D40C41">
        <w:rPr>
          <w:rFonts w:ascii="Calibri" w:eastAsia="Times New Roman" w:hAnsi="Calibri" w:cs="Times New Roman"/>
          <w:b/>
          <w:lang w:val="es-ES" w:eastAsia="es-ES"/>
        </w:rPr>
        <w:t>23</w:t>
      </w:r>
      <w:r w:rsidR="00A85164">
        <w:rPr>
          <w:rFonts w:ascii="Calibri" w:eastAsia="Times New Roman" w:hAnsi="Calibri" w:cs="Times New Roman"/>
          <w:b/>
          <w:lang w:val="es-ES" w:eastAsia="es-ES"/>
        </w:rPr>
        <w:t xml:space="preserve"> </w:t>
      </w:r>
      <w:r w:rsidR="00930192">
        <w:rPr>
          <w:rFonts w:ascii="Calibri" w:eastAsia="Times New Roman" w:hAnsi="Calibri" w:cs="Times New Roman"/>
          <w:b/>
          <w:lang w:val="es-ES" w:eastAsia="es-ES"/>
        </w:rPr>
        <w:t xml:space="preserve">de </w:t>
      </w:r>
      <w:r w:rsidR="00D40C41">
        <w:rPr>
          <w:rFonts w:ascii="Calibri" w:eastAsia="Times New Roman" w:hAnsi="Calibri" w:cs="Times New Roman"/>
          <w:b/>
          <w:lang w:val="es-ES" w:eastAsia="es-ES"/>
        </w:rPr>
        <w:t xml:space="preserve">octubre </w:t>
      </w:r>
      <w:r w:rsidR="00863C9A">
        <w:rPr>
          <w:rFonts w:ascii="Calibri" w:eastAsia="Times New Roman" w:hAnsi="Calibri" w:cs="Times New Roman"/>
          <w:b/>
          <w:lang w:val="es-ES" w:eastAsia="es-ES"/>
        </w:rPr>
        <w:t>del 202</w:t>
      </w:r>
      <w:r w:rsidR="00A85164">
        <w:rPr>
          <w:rFonts w:ascii="Calibri" w:eastAsia="Times New Roman" w:hAnsi="Calibri" w:cs="Times New Roman"/>
          <w:b/>
          <w:lang w:val="es-ES" w:eastAsia="es-ES"/>
        </w:rPr>
        <w:t>4</w:t>
      </w:r>
      <w:r w:rsidR="00F26B64">
        <w:rPr>
          <w:rFonts w:ascii="Calibri" w:eastAsia="Times New Roman" w:hAnsi="Calibri" w:cs="Times New Roman"/>
          <w:b/>
          <w:lang w:val="es-ES" w:eastAsia="es-ES"/>
        </w:rPr>
        <w:t xml:space="preserve">  </w:t>
      </w:r>
      <w:bookmarkEnd w:id="1"/>
    </w:p>
    <w:p w14:paraId="71C3F7A8" w14:textId="0900A3E5" w:rsidR="00200761" w:rsidRPr="00377299" w:rsidRDefault="00200761" w:rsidP="00200761">
      <w:pPr>
        <w:pBdr>
          <w:bottom w:val="single" w:sz="12" w:space="1" w:color="auto"/>
        </w:pBdr>
        <w:spacing w:after="0" w:line="240" w:lineRule="auto"/>
        <w:ind w:left="1842" w:hanging="1128"/>
        <w:jc w:val="both"/>
        <w:rPr>
          <w:rFonts w:ascii="Calibri" w:eastAsia="Times New Roman" w:hAnsi="Calibri" w:cs="Times New Roman"/>
          <w:lang w:val="es-ES" w:eastAsia="es-ES"/>
        </w:rPr>
      </w:pPr>
    </w:p>
    <w:p w14:paraId="4DE37AEA" w14:textId="4E7B3768" w:rsidR="00CC39BC" w:rsidRPr="00377299" w:rsidRDefault="00CC39BC" w:rsidP="007133F3">
      <w:pPr>
        <w:spacing w:line="240" w:lineRule="auto"/>
        <w:jc w:val="both"/>
      </w:pPr>
    </w:p>
    <w:p w14:paraId="1EB08FEA" w14:textId="3C08FCC2" w:rsidR="00232944" w:rsidRPr="00734BE4" w:rsidRDefault="00232944" w:rsidP="00734BE4">
      <w:pPr>
        <w:spacing w:after="0" w:line="240" w:lineRule="auto"/>
        <w:ind w:left="709" w:right="131"/>
        <w:jc w:val="both"/>
        <w:rPr>
          <w:rFonts w:ascii="Times New Roman" w:eastAsia="Calibri" w:hAnsi="Times New Roman" w:cs="Times New Roman"/>
        </w:rPr>
      </w:pPr>
      <w:bookmarkStart w:id="2" w:name="_Hlk51170618"/>
      <w:r w:rsidRPr="00734BE4">
        <w:rPr>
          <w:rFonts w:ascii="Times New Roman" w:eastAsia="Calibri" w:hAnsi="Times New Roman" w:cs="Times New Roman"/>
        </w:rPr>
        <w:t xml:space="preserve">Con la finalidad de que las oficinas encargadas </w:t>
      </w:r>
      <w:r w:rsidR="008D4760" w:rsidRPr="00734BE4">
        <w:rPr>
          <w:rFonts w:ascii="Times New Roman" w:eastAsia="Calibri" w:hAnsi="Times New Roman" w:cs="Times New Roman"/>
        </w:rPr>
        <w:t xml:space="preserve">de vehículos institucionales </w:t>
      </w:r>
      <w:r w:rsidRPr="00734BE4">
        <w:rPr>
          <w:rFonts w:ascii="Times New Roman" w:eastAsia="Calibri" w:hAnsi="Times New Roman" w:cs="Times New Roman"/>
        </w:rPr>
        <w:t xml:space="preserve">puedan formular el consumo de combustible para el </w:t>
      </w:r>
      <w:r w:rsidR="002F6FDD" w:rsidRPr="00734BE4">
        <w:rPr>
          <w:rFonts w:ascii="Times New Roman" w:eastAsia="Calibri" w:hAnsi="Times New Roman" w:cs="Times New Roman"/>
        </w:rPr>
        <w:t>per</w:t>
      </w:r>
      <w:r w:rsidR="002F6FDD">
        <w:rPr>
          <w:rFonts w:ascii="Times New Roman" w:eastAsia="Calibri" w:hAnsi="Times New Roman" w:cs="Times New Roman"/>
        </w:rPr>
        <w:t>í</w:t>
      </w:r>
      <w:r w:rsidR="002F6FDD" w:rsidRPr="00734BE4">
        <w:rPr>
          <w:rFonts w:ascii="Times New Roman" w:eastAsia="Calibri" w:hAnsi="Times New Roman" w:cs="Times New Roman"/>
        </w:rPr>
        <w:t>odo</w:t>
      </w:r>
      <w:r w:rsidRPr="00734BE4">
        <w:rPr>
          <w:rFonts w:ascii="Times New Roman" w:eastAsia="Calibri" w:hAnsi="Times New Roman" w:cs="Times New Roman"/>
        </w:rPr>
        <w:t xml:space="preserve"> presupuestario 202</w:t>
      </w:r>
      <w:r w:rsidR="00496CE6">
        <w:rPr>
          <w:rFonts w:ascii="Times New Roman" w:eastAsia="Calibri" w:hAnsi="Times New Roman" w:cs="Times New Roman"/>
        </w:rPr>
        <w:t>6</w:t>
      </w:r>
      <w:r w:rsidRPr="00734BE4">
        <w:rPr>
          <w:rFonts w:ascii="Times New Roman" w:eastAsia="Calibri" w:hAnsi="Times New Roman" w:cs="Times New Roman"/>
        </w:rPr>
        <w:t xml:space="preserve">, se remite la siguiente guía, con la cual </w:t>
      </w:r>
      <w:r w:rsidR="009F23E4" w:rsidRPr="00734BE4">
        <w:rPr>
          <w:rFonts w:ascii="Times New Roman" w:eastAsia="Calibri" w:hAnsi="Times New Roman" w:cs="Times New Roman"/>
        </w:rPr>
        <w:t>obtendrán</w:t>
      </w:r>
      <w:r w:rsidRPr="00734BE4">
        <w:rPr>
          <w:rFonts w:ascii="Times New Roman" w:eastAsia="Calibri" w:hAnsi="Times New Roman" w:cs="Times New Roman"/>
        </w:rPr>
        <w:t xml:space="preserve"> la información necesaria del sistema Flota 2.0, sobre los consumos que reportan las unidades que tienen a cargo</w:t>
      </w:r>
      <w:r w:rsidR="00372DE0">
        <w:rPr>
          <w:rFonts w:ascii="Times New Roman" w:eastAsia="Calibri" w:hAnsi="Times New Roman" w:cs="Times New Roman"/>
        </w:rPr>
        <w:t>:</w:t>
      </w:r>
    </w:p>
    <w:p w14:paraId="4B3CD888" w14:textId="71881BA5" w:rsidR="00BD17C3" w:rsidRPr="00734BE4" w:rsidRDefault="00BD17C3" w:rsidP="00734BE4">
      <w:pPr>
        <w:spacing w:after="0" w:line="240" w:lineRule="auto"/>
        <w:ind w:left="709" w:right="131"/>
        <w:jc w:val="both"/>
        <w:rPr>
          <w:rFonts w:ascii="Times New Roman" w:eastAsia="Calibri" w:hAnsi="Times New Roman" w:cs="Times New Roman"/>
        </w:rPr>
      </w:pPr>
    </w:p>
    <w:p w14:paraId="364EDB83" w14:textId="7C9BE949" w:rsidR="00232944" w:rsidRPr="00734BE4" w:rsidRDefault="00232944" w:rsidP="00734BE4">
      <w:pPr>
        <w:pStyle w:val="Prrafodelista"/>
        <w:numPr>
          <w:ilvl w:val="0"/>
          <w:numId w:val="5"/>
        </w:num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  <w:r w:rsidRPr="00734BE4">
        <w:rPr>
          <w:rFonts w:ascii="Times New Roman" w:hAnsi="Times New Roman" w:cs="Times New Roman"/>
          <w:color w:val="000000"/>
          <w:lang w:eastAsia="es-CR"/>
        </w:rPr>
        <w:t>Se debe de ingresar al sistema Flota 2.0, en Reportes y seleccionar la opción “</w:t>
      </w:r>
      <w:r w:rsidRPr="00734BE4">
        <w:rPr>
          <w:rFonts w:ascii="Times New Roman" w:hAnsi="Times New Roman" w:cs="Times New Roman"/>
          <w:b/>
          <w:color w:val="000000"/>
          <w:u w:val="single"/>
          <w:lang w:eastAsia="es-CR"/>
        </w:rPr>
        <w:t>Reporte de Transacciones por Cliente</w:t>
      </w:r>
      <w:r w:rsidRPr="00734BE4">
        <w:rPr>
          <w:rFonts w:ascii="Times New Roman" w:hAnsi="Times New Roman" w:cs="Times New Roman"/>
          <w:color w:val="000000"/>
          <w:lang w:eastAsia="es-CR"/>
        </w:rPr>
        <w:t>”, tal y como se muestra a continuación</w:t>
      </w:r>
      <w:r w:rsidR="00372DE0">
        <w:rPr>
          <w:rFonts w:ascii="Times New Roman" w:hAnsi="Times New Roman" w:cs="Times New Roman"/>
          <w:color w:val="000000"/>
          <w:lang w:eastAsia="es-CR"/>
        </w:rPr>
        <w:t>:</w:t>
      </w:r>
    </w:p>
    <w:p w14:paraId="5D6B5A4C" w14:textId="43D2E5AD" w:rsidR="008B418B" w:rsidRPr="00734BE4" w:rsidRDefault="008B418B" w:rsidP="00734BE4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</w:p>
    <w:p w14:paraId="7E5FB2CE" w14:textId="345DCA75" w:rsidR="008B418B" w:rsidRPr="00734BE4" w:rsidRDefault="00D86589" w:rsidP="00734BE4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1F4ACF3D" wp14:editId="5A3BE3C7">
            <wp:simplePos x="0" y="0"/>
            <wp:positionH relativeFrom="margin">
              <wp:align>right</wp:align>
            </wp:positionH>
            <wp:positionV relativeFrom="paragraph">
              <wp:posOffset>60960</wp:posOffset>
            </wp:positionV>
            <wp:extent cx="4824034" cy="2133600"/>
            <wp:effectExtent l="0" t="0" r="0" b="0"/>
            <wp:wrapNone/>
            <wp:docPr id="10601339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13394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4034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C1D517" w14:textId="5AB6DD89" w:rsidR="008B418B" w:rsidRPr="00734BE4" w:rsidRDefault="008B418B" w:rsidP="00734BE4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</w:p>
    <w:p w14:paraId="6D8644B6" w14:textId="2BDE392B" w:rsidR="008B418B" w:rsidRPr="00734BE4" w:rsidRDefault="008B418B" w:rsidP="00734BE4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</w:p>
    <w:p w14:paraId="0CD8607C" w14:textId="40B3CC34" w:rsidR="008B418B" w:rsidRPr="00734BE4" w:rsidRDefault="008B418B" w:rsidP="00734BE4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</w:p>
    <w:p w14:paraId="025345A1" w14:textId="4D867FE9" w:rsidR="008B418B" w:rsidRPr="00734BE4" w:rsidRDefault="00D86589" w:rsidP="00734BE4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F916633" wp14:editId="771CFCFF">
                <wp:simplePos x="0" y="0"/>
                <wp:positionH relativeFrom="column">
                  <wp:posOffset>561975</wp:posOffset>
                </wp:positionH>
                <wp:positionV relativeFrom="paragraph">
                  <wp:posOffset>116840</wp:posOffset>
                </wp:positionV>
                <wp:extent cx="152400" cy="76200"/>
                <wp:effectExtent l="0" t="19050" r="38100" b="38100"/>
                <wp:wrapNone/>
                <wp:docPr id="9" name="Flecha: a la der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76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40A8B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9" o:spid="_x0000_s1026" type="#_x0000_t13" style="position:absolute;margin-left:44.25pt;margin-top:9.2pt;width:12pt;height:6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" fillcolor="black [3200]" strokecolor="black [1600]" strokeweight="1pt"/>
            </w:pict>
          </mc:Fallback>
        </mc:AlternateContent>
      </w:r>
    </w:p>
    <w:p w14:paraId="36A9CFBE" w14:textId="6632FFA6" w:rsidR="008B418B" w:rsidRPr="00734BE4" w:rsidRDefault="008B418B" w:rsidP="00734BE4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</w:p>
    <w:p w14:paraId="54A8CAC9" w14:textId="4ED3FDF9" w:rsidR="008B418B" w:rsidRPr="00734BE4" w:rsidRDefault="008B418B" w:rsidP="00734BE4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</w:p>
    <w:p w14:paraId="2722B182" w14:textId="375DFC38" w:rsidR="008B418B" w:rsidRDefault="008B418B" w:rsidP="00734BE4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</w:p>
    <w:p w14:paraId="2BA1BD99" w14:textId="3EADA053" w:rsidR="00930192" w:rsidRDefault="00930192" w:rsidP="00734BE4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</w:p>
    <w:p w14:paraId="4398D206" w14:textId="62B0BCF2" w:rsidR="00930192" w:rsidRDefault="00930192" w:rsidP="00734BE4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</w:p>
    <w:p w14:paraId="0D4596FC" w14:textId="2A1824B1" w:rsidR="00930192" w:rsidRDefault="00930192" w:rsidP="00734BE4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</w:p>
    <w:p w14:paraId="2EC9E039" w14:textId="77777777" w:rsidR="00930192" w:rsidRPr="00734BE4" w:rsidRDefault="00930192" w:rsidP="00734BE4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</w:p>
    <w:p w14:paraId="261751B7" w14:textId="14682070" w:rsidR="008B418B" w:rsidRPr="00734BE4" w:rsidRDefault="00930192" w:rsidP="00734BE4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930562" wp14:editId="1DE522A7">
                <wp:simplePos x="0" y="0"/>
                <wp:positionH relativeFrom="column">
                  <wp:posOffset>523875</wp:posOffset>
                </wp:positionH>
                <wp:positionV relativeFrom="paragraph">
                  <wp:posOffset>40005</wp:posOffset>
                </wp:positionV>
                <wp:extent cx="152400" cy="76200"/>
                <wp:effectExtent l="0" t="19050" r="38100" b="38100"/>
                <wp:wrapNone/>
                <wp:docPr id="6" name="Flecha: a la der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76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ED75B" id="Flecha: a la derecha 6" o:spid="_x0000_s1026" type="#_x0000_t13" style="position:absolute;margin-left:41.25pt;margin-top:3.15pt;width:12pt;height: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" fillcolor="black [3200]" strokecolor="black [1600]" strokeweight="1pt"/>
            </w:pict>
          </mc:Fallback>
        </mc:AlternateContent>
      </w:r>
    </w:p>
    <w:p w14:paraId="4C289FD8" w14:textId="489F9896" w:rsidR="008B418B" w:rsidRPr="00734BE4" w:rsidRDefault="008B418B" w:rsidP="00734BE4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</w:p>
    <w:p w14:paraId="3F4CE7AB" w14:textId="77777777" w:rsidR="00734BE4" w:rsidRPr="00734BE4" w:rsidRDefault="00734BE4" w:rsidP="00734BE4">
      <w:pPr>
        <w:spacing w:after="0" w:line="240" w:lineRule="auto"/>
        <w:ind w:left="1069" w:right="131"/>
        <w:jc w:val="both"/>
        <w:rPr>
          <w:rFonts w:ascii="Times New Roman" w:eastAsia="Calibri" w:hAnsi="Times New Roman" w:cs="Times New Roman"/>
        </w:rPr>
      </w:pPr>
    </w:p>
    <w:p w14:paraId="4F3E85AC" w14:textId="38334512" w:rsidR="00922F57" w:rsidRPr="00922F57" w:rsidRDefault="00232944" w:rsidP="00922F57">
      <w:pPr>
        <w:pStyle w:val="Prrafodelista"/>
        <w:numPr>
          <w:ilvl w:val="0"/>
          <w:numId w:val="5"/>
        </w:num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  <w:r w:rsidRPr="00734BE4">
        <w:rPr>
          <w:rFonts w:ascii="Times New Roman" w:hAnsi="Times New Roman" w:cs="Times New Roman"/>
          <w:color w:val="000000"/>
          <w:lang w:eastAsia="es-CR"/>
        </w:rPr>
        <w:t xml:space="preserve">Como segundo paso, deben </w:t>
      </w:r>
      <w:r w:rsidRPr="00734BE4">
        <w:rPr>
          <w:rFonts w:ascii="Times New Roman" w:hAnsi="Times New Roman" w:cs="Times New Roman"/>
          <w:b/>
          <w:color w:val="000000"/>
          <w:u w:val="single"/>
          <w:lang w:eastAsia="es-CR"/>
        </w:rPr>
        <w:t>seleccionar el cliente, la cuenta y la fecha</w:t>
      </w:r>
      <w:r w:rsidRPr="00734BE4">
        <w:rPr>
          <w:rFonts w:ascii="Times New Roman" w:hAnsi="Times New Roman" w:cs="Times New Roman"/>
          <w:color w:val="000000"/>
          <w:lang w:eastAsia="es-CR"/>
        </w:rPr>
        <w:t>. El per</w:t>
      </w:r>
      <w:r w:rsidR="00667E4E">
        <w:rPr>
          <w:rFonts w:ascii="Times New Roman" w:hAnsi="Times New Roman" w:cs="Times New Roman"/>
          <w:color w:val="000000"/>
          <w:lang w:eastAsia="es-CR"/>
        </w:rPr>
        <w:t>í</w:t>
      </w:r>
      <w:r w:rsidRPr="00734BE4">
        <w:rPr>
          <w:rFonts w:ascii="Times New Roman" w:hAnsi="Times New Roman" w:cs="Times New Roman"/>
          <w:color w:val="000000"/>
          <w:lang w:eastAsia="es-CR"/>
        </w:rPr>
        <w:t xml:space="preserve">odo debe de ser de 12 meses, por lo que sería del 01 </w:t>
      </w:r>
      <w:r w:rsidR="00930192">
        <w:rPr>
          <w:rFonts w:ascii="Times New Roman" w:hAnsi="Times New Roman" w:cs="Times New Roman"/>
          <w:color w:val="000000"/>
          <w:lang w:eastAsia="es-CR"/>
        </w:rPr>
        <w:t>octubre</w:t>
      </w:r>
      <w:r w:rsidRPr="00734BE4">
        <w:rPr>
          <w:rFonts w:ascii="Times New Roman" w:hAnsi="Times New Roman" w:cs="Times New Roman"/>
          <w:color w:val="000000"/>
          <w:lang w:eastAsia="es-CR"/>
        </w:rPr>
        <w:t xml:space="preserve"> 20</w:t>
      </w:r>
      <w:r w:rsidR="00863C9A" w:rsidRPr="00734BE4">
        <w:rPr>
          <w:rFonts w:ascii="Times New Roman" w:hAnsi="Times New Roman" w:cs="Times New Roman"/>
          <w:color w:val="000000"/>
          <w:lang w:eastAsia="es-CR"/>
        </w:rPr>
        <w:t>2</w:t>
      </w:r>
      <w:r w:rsidR="00535CD3">
        <w:rPr>
          <w:rFonts w:ascii="Times New Roman" w:hAnsi="Times New Roman" w:cs="Times New Roman"/>
          <w:color w:val="000000"/>
          <w:lang w:eastAsia="es-CR"/>
        </w:rPr>
        <w:t>3</w:t>
      </w:r>
      <w:r w:rsidRPr="00734BE4">
        <w:rPr>
          <w:rFonts w:ascii="Times New Roman" w:hAnsi="Times New Roman" w:cs="Times New Roman"/>
          <w:color w:val="000000"/>
          <w:lang w:eastAsia="es-CR"/>
        </w:rPr>
        <w:t xml:space="preserve"> hasta 3</w:t>
      </w:r>
      <w:r w:rsidR="00930192">
        <w:rPr>
          <w:rFonts w:ascii="Times New Roman" w:hAnsi="Times New Roman" w:cs="Times New Roman"/>
          <w:color w:val="000000"/>
          <w:lang w:eastAsia="es-CR"/>
        </w:rPr>
        <w:t>1</w:t>
      </w:r>
      <w:r w:rsidR="00073946" w:rsidRPr="00734BE4">
        <w:rPr>
          <w:rFonts w:ascii="Times New Roman" w:hAnsi="Times New Roman" w:cs="Times New Roman"/>
          <w:color w:val="000000"/>
          <w:lang w:eastAsia="es-CR"/>
        </w:rPr>
        <w:t xml:space="preserve"> </w:t>
      </w:r>
      <w:r w:rsidR="00930192">
        <w:rPr>
          <w:rFonts w:ascii="Times New Roman" w:hAnsi="Times New Roman" w:cs="Times New Roman"/>
          <w:color w:val="000000"/>
          <w:lang w:eastAsia="es-CR"/>
        </w:rPr>
        <w:t>setiembre</w:t>
      </w:r>
      <w:r w:rsidR="00667E4E">
        <w:rPr>
          <w:rFonts w:ascii="Times New Roman" w:hAnsi="Times New Roman" w:cs="Times New Roman"/>
          <w:color w:val="000000"/>
          <w:lang w:eastAsia="es-CR"/>
        </w:rPr>
        <w:t xml:space="preserve"> </w:t>
      </w:r>
      <w:r w:rsidRPr="00734BE4">
        <w:rPr>
          <w:rFonts w:ascii="Times New Roman" w:hAnsi="Times New Roman" w:cs="Times New Roman"/>
          <w:color w:val="000000"/>
          <w:lang w:eastAsia="es-CR"/>
        </w:rPr>
        <w:t>202</w:t>
      </w:r>
      <w:r w:rsidR="00D86589">
        <w:rPr>
          <w:rFonts w:ascii="Times New Roman" w:hAnsi="Times New Roman" w:cs="Times New Roman"/>
          <w:color w:val="000000"/>
          <w:lang w:eastAsia="es-CR"/>
        </w:rPr>
        <w:t>4</w:t>
      </w:r>
      <w:r w:rsidRPr="00734BE4">
        <w:rPr>
          <w:rFonts w:ascii="Times New Roman" w:hAnsi="Times New Roman" w:cs="Times New Roman"/>
          <w:color w:val="000000"/>
          <w:lang w:eastAsia="es-CR"/>
        </w:rPr>
        <w:t xml:space="preserve">, para obtener el consumo correspondiente a presupuestar. </w:t>
      </w:r>
    </w:p>
    <w:p w14:paraId="5E6702C0" w14:textId="2B8015C2" w:rsidR="00930192" w:rsidRPr="00734BE4" w:rsidRDefault="00930192" w:rsidP="00930192">
      <w:pPr>
        <w:pStyle w:val="Prrafodelista"/>
        <w:spacing w:after="0" w:line="240" w:lineRule="auto"/>
        <w:ind w:left="1429" w:right="131"/>
        <w:jc w:val="both"/>
        <w:rPr>
          <w:rFonts w:ascii="Times New Roman" w:eastAsia="Calibri" w:hAnsi="Times New Roman" w:cs="Times New Roman"/>
        </w:rPr>
      </w:pPr>
    </w:p>
    <w:p w14:paraId="61B2C5F4" w14:textId="08C257A8" w:rsidR="00FF734D" w:rsidRDefault="00D86589" w:rsidP="00734BE4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3E9F2FB9" wp14:editId="14311C0B">
            <wp:simplePos x="0" y="0"/>
            <wp:positionH relativeFrom="margin">
              <wp:posOffset>847408</wp:posOffset>
            </wp:positionH>
            <wp:positionV relativeFrom="paragraph">
              <wp:posOffset>42545</wp:posOffset>
            </wp:positionV>
            <wp:extent cx="4964236" cy="1371600"/>
            <wp:effectExtent l="0" t="0" r="8255" b="0"/>
            <wp:wrapNone/>
            <wp:docPr id="4466508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65081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4236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FC9BA" w14:textId="208AD6AD" w:rsidR="00B252AE" w:rsidRDefault="00B252AE" w:rsidP="00B252AE">
      <w:pPr>
        <w:spacing w:after="0" w:line="240" w:lineRule="auto"/>
        <w:ind w:left="708" w:right="131" w:firstLine="708"/>
        <w:jc w:val="both"/>
        <w:rPr>
          <w:rFonts w:ascii="Times New Roman" w:eastAsia="Calibri" w:hAnsi="Times New Roman" w:cs="Times New Roman"/>
        </w:rPr>
      </w:pPr>
    </w:p>
    <w:p w14:paraId="7D601211" w14:textId="3AA84A17" w:rsidR="00FF734D" w:rsidRDefault="00D86589" w:rsidP="003E20B3">
      <w:pPr>
        <w:spacing w:after="0" w:line="240" w:lineRule="auto"/>
        <w:ind w:right="131"/>
        <w:jc w:val="center"/>
        <w:rPr>
          <w:rFonts w:ascii="Times New Roman" w:eastAsia="Calibri" w:hAnsi="Times New Roman" w:cs="Times New Roman"/>
        </w:rPr>
      </w:pPr>
      <w:r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339B692" wp14:editId="70B3B24E">
                <wp:simplePos x="0" y="0"/>
                <wp:positionH relativeFrom="column">
                  <wp:posOffset>1962150</wp:posOffset>
                </wp:positionH>
                <wp:positionV relativeFrom="paragraph">
                  <wp:posOffset>147320</wp:posOffset>
                </wp:positionV>
                <wp:extent cx="104775" cy="45085"/>
                <wp:effectExtent l="0" t="19050" r="47625" b="31115"/>
                <wp:wrapNone/>
                <wp:docPr id="4" name="Flecha: a la der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4775" cy="4508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C8657" id="Flecha: a la derecha 4" o:spid="_x0000_s1026" type="#_x0000_t13" style="position:absolute;margin-left:154.5pt;margin-top:11.6pt;width:8.25pt;height:3.55pt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" adj="16953" fillcolor="black [3213]" strokecolor="black [3213]" strokeweight="1pt"/>
            </w:pict>
          </mc:Fallback>
        </mc:AlternateContent>
      </w:r>
    </w:p>
    <w:p w14:paraId="0BA8A8BF" w14:textId="2D0A8CA5" w:rsidR="00FF734D" w:rsidRDefault="00FF734D" w:rsidP="00734BE4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</w:p>
    <w:p w14:paraId="48239A8C" w14:textId="5E8C9770" w:rsidR="00930192" w:rsidRDefault="00D86589" w:rsidP="00734BE4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AC5152" wp14:editId="5ED5689F">
                <wp:simplePos x="0" y="0"/>
                <wp:positionH relativeFrom="column">
                  <wp:posOffset>2105025</wp:posOffset>
                </wp:positionH>
                <wp:positionV relativeFrom="paragraph">
                  <wp:posOffset>51435</wp:posOffset>
                </wp:positionV>
                <wp:extent cx="447675" cy="361950"/>
                <wp:effectExtent l="0" t="0" r="28575" b="19050"/>
                <wp:wrapNone/>
                <wp:docPr id="11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6195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E1EAD2" id="Elipse 11" o:spid="_x0000_s1026" style="position:absolute;margin-left:165.75pt;margin-top:4.05pt;width:35.25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" filled="f" strokecolor="black [3200]"/>
            </w:pict>
          </mc:Fallback>
        </mc:AlternateContent>
      </w:r>
    </w:p>
    <w:p w14:paraId="3224282D" w14:textId="1B774303" w:rsidR="00930192" w:rsidRDefault="00930192" w:rsidP="00734BE4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</w:p>
    <w:p w14:paraId="123E67ED" w14:textId="3BDE7CCE" w:rsidR="00930192" w:rsidRDefault="00930192" w:rsidP="00734BE4">
      <w:pPr>
        <w:spacing w:after="0" w:line="240" w:lineRule="auto"/>
        <w:ind w:right="131"/>
        <w:jc w:val="both"/>
      </w:pPr>
    </w:p>
    <w:p w14:paraId="40437368" w14:textId="62468197" w:rsidR="00930192" w:rsidRDefault="00930192" w:rsidP="00734BE4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B64DE5" wp14:editId="05C41D11">
                <wp:simplePos x="0" y="0"/>
                <wp:positionH relativeFrom="column">
                  <wp:posOffset>1924050</wp:posOffset>
                </wp:positionH>
                <wp:positionV relativeFrom="paragraph">
                  <wp:posOffset>123190</wp:posOffset>
                </wp:positionV>
                <wp:extent cx="45719" cy="76200"/>
                <wp:effectExtent l="19050" t="19050" r="31115" b="19050"/>
                <wp:wrapNone/>
                <wp:docPr id="13" name="Flecha: hacia arrib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62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2A56A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lecha: hacia arriba 13" o:spid="_x0000_s1026" type="#_x0000_t68" style="position:absolute;margin-left:151.5pt;margin-top:9.7pt;width:3.6pt;height: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" adj="6480" fillcolor="black [3200]" strokecolor="black [1600]" strokeweight="1pt"/>
            </w:pict>
          </mc:Fallback>
        </mc:AlternateContent>
      </w:r>
    </w:p>
    <w:p w14:paraId="3811E2FD" w14:textId="76FA1266" w:rsidR="00930192" w:rsidRDefault="00930192" w:rsidP="00734BE4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</w:p>
    <w:p w14:paraId="5E9BD2F8" w14:textId="0247F038" w:rsidR="00930192" w:rsidRDefault="00930192" w:rsidP="00734BE4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</w:p>
    <w:p w14:paraId="64DB3AAD" w14:textId="655F025C" w:rsidR="008B418B" w:rsidRPr="00CF1738" w:rsidRDefault="008B418B" w:rsidP="00CF1738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</w:p>
    <w:p w14:paraId="4BF87C68" w14:textId="43C0EF2E" w:rsidR="00232944" w:rsidRPr="00922F57" w:rsidRDefault="00A85164" w:rsidP="00FF734D">
      <w:pPr>
        <w:pStyle w:val="Prrafodelista"/>
        <w:numPr>
          <w:ilvl w:val="0"/>
          <w:numId w:val="5"/>
        </w:num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  <w:r w:rsidRPr="00FF734D">
        <w:rPr>
          <w:rFonts w:ascii="Times New Roman" w:hAnsi="Times New Roman" w:cs="Times New Roman"/>
          <w:color w:val="000000"/>
          <w:lang w:eastAsia="es-CR"/>
        </w:rPr>
        <w:t xml:space="preserve"> </w:t>
      </w:r>
      <w:r w:rsidR="00232944" w:rsidRPr="00FF734D">
        <w:rPr>
          <w:rFonts w:ascii="Times New Roman" w:hAnsi="Times New Roman" w:cs="Times New Roman"/>
          <w:color w:val="000000"/>
          <w:lang w:eastAsia="es-CR"/>
        </w:rPr>
        <w:t xml:space="preserve">El siguiente paso es seleccionar la opción de ver datos y marca </w:t>
      </w:r>
      <w:r w:rsidR="00232944" w:rsidRPr="00FF734D">
        <w:rPr>
          <w:rFonts w:ascii="Times New Roman" w:hAnsi="Times New Roman" w:cs="Times New Roman"/>
          <w:b/>
          <w:color w:val="000000"/>
          <w:u w:val="single"/>
          <w:lang w:eastAsia="es-CR"/>
        </w:rPr>
        <w:t>exportar a XLS</w:t>
      </w:r>
      <w:r w:rsidR="00232944" w:rsidRPr="00FF734D">
        <w:rPr>
          <w:rFonts w:ascii="Times New Roman" w:hAnsi="Times New Roman" w:cs="Times New Roman"/>
          <w:color w:val="000000"/>
          <w:lang w:eastAsia="es-CR"/>
        </w:rPr>
        <w:t>.</w:t>
      </w:r>
    </w:p>
    <w:p w14:paraId="33DDE25C" w14:textId="77777777" w:rsidR="00922F57" w:rsidRPr="00FF734D" w:rsidRDefault="00922F57" w:rsidP="00922F57">
      <w:pPr>
        <w:pStyle w:val="Prrafodelista"/>
        <w:spacing w:after="0" w:line="240" w:lineRule="auto"/>
        <w:ind w:left="1429" w:right="131"/>
        <w:jc w:val="both"/>
        <w:rPr>
          <w:rFonts w:ascii="Times New Roman" w:eastAsia="Calibri" w:hAnsi="Times New Roman" w:cs="Times New Roman"/>
        </w:rPr>
      </w:pPr>
    </w:p>
    <w:p w14:paraId="4C757EF7" w14:textId="0B831352" w:rsidR="00232944" w:rsidRPr="00734BE4" w:rsidRDefault="00A85164" w:rsidP="00734BE4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  <w:r>
        <w:rPr>
          <w:noProof/>
        </w:rPr>
        <w:drawing>
          <wp:anchor distT="0" distB="0" distL="114300" distR="114300" simplePos="0" relativeHeight="251670016" behindDoc="1" locked="0" layoutInCell="1" allowOverlap="1" wp14:anchorId="19936887" wp14:editId="525D8F0C">
            <wp:simplePos x="0" y="0"/>
            <wp:positionH relativeFrom="column">
              <wp:posOffset>861695</wp:posOffset>
            </wp:positionH>
            <wp:positionV relativeFrom="paragraph">
              <wp:posOffset>77470</wp:posOffset>
            </wp:positionV>
            <wp:extent cx="4513620" cy="2421255"/>
            <wp:effectExtent l="0" t="0" r="1270" b="0"/>
            <wp:wrapNone/>
            <wp:docPr id="15120100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010075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3620" cy="242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54A01F" w14:textId="34E3355D" w:rsidR="00930192" w:rsidRDefault="00930192" w:rsidP="008A6CB3">
      <w:pPr>
        <w:spacing w:after="0" w:line="240" w:lineRule="auto"/>
        <w:ind w:right="131"/>
        <w:jc w:val="center"/>
        <w:rPr>
          <w:rFonts w:ascii="Times New Roman" w:eastAsia="Calibri" w:hAnsi="Times New Roman" w:cs="Times New Roman"/>
        </w:rPr>
      </w:pPr>
    </w:p>
    <w:p w14:paraId="0847128C" w14:textId="6EEE3B31" w:rsidR="00930192" w:rsidRDefault="00930192" w:rsidP="008A6CB3">
      <w:pPr>
        <w:spacing w:after="0" w:line="240" w:lineRule="auto"/>
        <w:ind w:right="131"/>
        <w:jc w:val="center"/>
        <w:rPr>
          <w:rFonts w:ascii="Times New Roman" w:eastAsia="Calibri" w:hAnsi="Times New Roman" w:cs="Times New Roman"/>
        </w:rPr>
      </w:pPr>
    </w:p>
    <w:p w14:paraId="5CED8527" w14:textId="2454AC89" w:rsidR="00930192" w:rsidRDefault="00A85164" w:rsidP="008A6CB3">
      <w:pPr>
        <w:spacing w:after="0" w:line="240" w:lineRule="auto"/>
        <w:ind w:right="131"/>
        <w:jc w:val="center"/>
        <w:rPr>
          <w:rFonts w:ascii="Times New Roman" w:eastAsia="Calibri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18B2CBD" wp14:editId="322D5D4B">
                <wp:simplePos x="0" y="0"/>
                <wp:positionH relativeFrom="column">
                  <wp:posOffset>2371090</wp:posOffset>
                </wp:positionH>
                <wp:positionV relativeFrom="paragraph">
                  <wp:posOffset>82550</wp:posOffset>
                </wp:positionV>
                <wp:extent cx="45719" cy="142875"/>
                <wp:effectExtent l="19050" t="0" r="31115" b="47625"/>
                <wp:wrapNone/>
                <wp:docPr id="15" name="Flecha: hacia abaj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428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CEBE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: hacia abajo 15" o:spid="_x0000_s1026" type="#_x0000_t67" style="position:absolute;margin-left:186.7pt;margin-top:6.5pt;width:3.6pt;height:11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" adj="18144" fillcolor="black [3200]" strokecolor="black [1600]" strokeweight="1pt"/>
            </w:pict>
          </mc:Fallback>
        </mc:AlternateContent>
      </w:r>
    </w:p>
    <w:p w14:paraId="47115172" w14:textId="0B8D6B6E" w:rsidR="00930192" w:rsidRDefault="00930192" w:rsidP="008A6CB3">
      <w:pPr>
        <w:spacing w:after="0" w:line="240" w:lineRule="auto"/>
        <w:ind w:right="131"/>
        <w:jc w:val="center"/>
        <w:rPr>
          <w:rFonts w:ascii="Times New Roman" w:eastAsia="Calibri" w:hAnsi="Times New Roman" w:cs="Times New Roman"/>
        </w:rPr>
      </w:pPr>
    </w:p>
    <w:p w14:paraId="6B8DF302" w14:textId="5F358C4F" w:rsidR="00930192" w:rsidRDefault="00930192" w:rsidP="008A6CB3">
      <w:pPr>
        <w:spacing w:after="0" w:line="240" w:lineRule="auto"/>
        <w:ind w:right="131"/>
        <w:jc w:val="center"/>
        <w:rPr>
          <w:rFonts w:ascii="Times New Roman" w:eastAsia="Calibri" w:hAnsi="Times New Roman" w:cs="Times New Roman"/>
        </w:rPr>
      </w:pPr>
    </w:p>
    <w:p w14:paraId="6F149DA9" w14:textId="48C5F553" w:rsidR="00930192" w:rsidRDefault="00930192" w:rsidP="008A6CB3">
      <w:pPr>
        <w:spacing w:after="0" w:line="240" w:lineRule="auto"/>
        <w:ind w:right="131"/>
        <w:jc w:val="center"/>
        <w:rPr>
          <w:rFonts w:ascii="Times New Roman" w:eastAsia="Calibri" w:hAnsi="Times New Roman" w:cs="Times New Roman"/>
        </w:rPr>
      </w:pPr>
    </w:p>
    <w:p w14:paraId="38E4DDA4" w14:textId="7F57DCEC" w:rsidR="00930192" w:rsidRDefault="00A85164" w:rsidP="008A6CB3">
      <w:pPr>
        <w:spacing w:after="0" w:line="240" w:lineRule="auto"/>
        <w:ind w:right="131"/>
        <w:jc w:val="center"/>
        <w:rPr>
          <w:rFonts w:ascii="Times New Roman" w:eastAsia="Calibri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0EA43DF" wp14:editId="18E3CF95">
                <wp:simplePos x="0" y="0"/>
                <wp:positionH relativeFrom="column">
                  <wp:posOffset>2604770</wp:posOffset>
                </wp:positionH>
                <wp:positionV relativeFrom="paragraph">
                  <wp:posOffset>132715</wp:posOffset>
                </wp:positionV>
                <wp:extent cx="171450" cy="45719"/>
                <wp:effectExtent l="19050" t="19050" r="19050" b="31115"/>
                <wp:wrapNone/>
                <wp:docPr id="16" name="Flecha: hacia la izquierd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571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46BF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echa: hacia la izquierda 16" o:spid="_x0000_s1026" type="#_x0000_t66" style="position:absolute;margin-left:205.1pt;margin-top:10.45pt;width:13.5pt;height: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" adj="2880" fillcolor="black [3200]" strokecolor="black [1600]" strokeweight="1pt"/>
            </w:pict>
          </mc:Fallback>
        </mc:AlternateContent>
      </w:r>
    </w:p>
    <w:p w14:paraId="08DB39C9" w14:textId="336AF78D" w:rsidR="00930192" w:rsidRDefault="00930192" w:rsidP="008A6CB3">
      <w:pPr>
        <w:spacing w:after="0" w:line="240" w:lineRule="auto"/>
        <w:ind w:right="131"/>
        <w:jc w:val="center"/>
        <w:rPr>
          <w:rFonts w:ascii="Times New Roman" w:eastAsia="Calibri" w:hAnsi="Times New Roman" w:cs="Times New Roman"/>
        </w:rPr>
      </w:pPr>
    </w:p>
    <w:p w14:paraId="26BBDF95" w14:textId="6F8C95B3" w:rsidR="00930192" w:rsidRDefault="00930192" w:rsidP="008A6CB3">
      <w:pPr>
        <w:spacing w:after="0" w:line="240" w:lineRule="auto"/>
        <w:ind w:right="131"/>
        <w:jc w:val="center"/>
        <w:rPr>
          <w:rFonts w:ascii="Times New Roman" w:eastAsia="Calibri" w:hAnsi="Times New Roman" w:cs="Times New Roman"/>
        </w:rPr>
      </w:pPr>
    </w:p>
    <w:p w14:paraId="29573F1C" w14:textId="4972618D" w:rsidR="00930192" w:rsidRDefault="00930192" w:rsidP="008A6CB3">
      <w:pPr>
        <w:spacing w:after="0" w:line="240" w:lineRule="auto"/>
        <w:ind w:right="131"/>
        <w:jc w:val="center"/>
        <w:rPr>
          <w:rFonts w:ascii="Times New Roman" w:eastAsia="Calibri" w:hAnsi="Times New Roman" w:cs="Times New Roman"/>
        </w:rPr>
      </w:pPr>
    </w:p>
    <w:p w14:paraId="55F08FF2" w14:textId="315D1B9F" w:rsidR="00930192" w:rsidRDefault="00930192" w:rsidP="008A6CB3">
      <w:pPr>
        <w:spacing w:after="0" w:line="240" w:lineRule="auto"/>
        <w:ind w:right="131"/>
        <w:jc w:val="center"/>
        <w:rPr>
          <w:rFonts w:ascii="Times New Roman" w:eastAsia="Calibri" w:hAnsi="Times New Roman" w:cs="Times New Roman"/>
        </w:rPr>
      </w:pPr>
    </w:p>
    <w:p w14:paraId="0B32A8BF" w14:textId="48C703F3" w:rsidR="00930192" w:rsidRDefault="00930192" w:rsidP="008A6CB3">
      <w:pPr>
        <w:spacing w:after="0" w:line="240" w:lineRule="auto"/>
        <w:ind w:right="131"/>
        <w:jc w:val="center"/>
        <w:rPr>
          <w:rFonts w:ascii="Times New Roman" w:eastAsia="Calibri" w:hAnsi="Times New Roman" w:cs="Times New Roman"/>
        </w:rPr>
      </w:pPr>
    </w:p>
    <w:p w14:paraId="23028F48" w14:textId="1F2704EF" w:rsidR="00930192" w:rsidRDefault="00930192" w:rsidP="008A6CB3">
      <w:pPr>
        <w:spacing w:after="0" w:line="240" w:lineRule="auto"/>
        <w:ind w:right="131"/>
        <w:jc w:val="center"/>
        <w:rPr>
          <w:rFonts w:ascii="Times New Roman" w:eastAsia="Calibri" w:hAnsi="Times New Roman" w:cs="Times New Roman"/>
        </w:rPr>
      </w:pPr>
    </w:p>
    <w:p w14:paraId="011E6509" w14:textId="258684E7" w:rsidR="00930192" w:rsidRDefault="00930192" w:rsidP="008A6CB3">
      <w:pPr>
        <w:spacing w:after="0" w:line="240" w:lineRule="auto"/>
        <w:ind w:right="131"/>
        <w:jc w:val="center"/>
        <w:rPr>
          <w:rFonts w:ascii="Times New Roman" w:eastAsia="Calibri" w:hAnsi="Times New Roman" w:cs="Times New Roman"/>
        </w:rPr>
      </w:pPr>
    </w:p>
    <w:p w14:paraId="5294A990" w14:textId="00674963" w:rsidR="00232944" w:rsidRDefault="00232944" w:rsidP="008A6CB3">
      <w:pPr>
        <w:spacing w:after="0" w:line="240" w:lineRule="auto"/>
        <w:ind w:right="131"/>
        <w:jc w:val="center"/>
        <w:rPr>
          <w:rFonts w:ascii="Times New Roman" w:eastAsia="Calibri" w:hAnsi="Times New Roman" w:cs="Times New Roman"/>
        </w:rPr>
      </w:pPr>
    </w:p>
    <w:p w14:paraId="6128DA65" w14:textId="40F52D26" w:rsidR="001E0455" w:rsidRDefault="001E0455" w:rsidP="00734BE4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</w:p>
    <w:p w14:paraId="2D46C900" w14:textId="0CC08322" w:rsidR="00232944" w:rsidRPr="00F32877" w:rsidRDefault="00F32877" w:rsidP="00734BE4">
      <w:pPr>
        <w:pStyle w:val="Prrafodelista"/>
        <w:numPr>
          <w:ilvl w:val="0"/>
          <w:numId w:val="5"/>
        </w:num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6C3796" wp14:editId="14A5BB99">
                <wp:simplePos x="0" y="0"/>
                <wp:positionH relativeFrom="rightMargin">
                  <wp:posOffset>222250</wp:posOffset>
                </wp:positionH>
                <wp:positionV relativeFrom="paragraph">
                  <wp:posOffset>444500</wp:posOffset>
                </wp:positionV>
                <wp:extent cx="76200" cy="161925"/>
                <wp:effectExtent l="19050" t="0" r="38100" b="47625"/>
                <wp:wrapNone/>
                <wp:docPr id="18" name="Flecha: hacia abaj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61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B866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: hacia abajo 18" o:spid="_x0000_s1026" type="#_x0000_t67" style="position:absolute;margin-left:17.5pt;margin-top:35pt;width:6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" adj="16518" fillcolor="black [3200]" strokecolor="black [1600]" strokeweight="1pt">
                <w10:wrap anchorx="margin"/>
              </v:shape>
            </w:pict>
          </mc:Fallback>
        </mc:AlternateContent>
      </w:r>
      <w:r w:rsidR="00232944" w:rsidRPr="00734BE4">
        <w:rPr>
          <w:rFonts w:ascii="Times New Roman" w:hAnsi="Times New Roman" w:cs="Times New Roman"/>
          <w:color w:val="000000"/>
          <w:lang w:eastAsia="es-CR"/>
        </w:rPr>
        <w:t xml:space="preserve">El Excel mostrará todos los vehículos de programa correspondiente, por lo cual deben seleccionar los vehículos de la oficina y sumar de la cantidad de litros consumidos. </w:t>
      </w:r>
    </w:p>
    <w:p w14:paraId="3674D28A" w14:textId="6DF5503B" w:rsidR="00F32877" w:rsidRDefault="00F32877" w:rsidP="00F32877">
      <w:pPr>
        <w:spacing w:after="0" w:line="240" w:lineRule="auto"/>
        <w:ind w:right="131"/>
        <w:jc w:val="both"/>
      </w:pPr>
      <w:r w:rsidRPr="00F32877">
        <w:rPr>
          <w:noProof/>
        </w:rPr>
        <w:drawing>
          <wp:anchor distT="0" distB="0" distL="114300" distR="114300" simplePos="0" relativeHeight="251692032" behindDoc="1" locked="0" layoutInCell="1" allowOverlap="1" wp14:anchorId="2A296006" wp14:editId="16082AC5">
            <wp:simplePos x="0" y="0"/>
            <wp:positionH relativeFrom="margin">
              <wp:posOffset>828675</wp:posOffset>
            </wp:positionH>
            <wp:positionV relativeFrom="paragraph">
              <wp:posOffset>10160</wp:posOffset>
            </wp:positionV>
            <wp:extent cx="5188148" cy="666750"/>
            <wp:effectExtent l="0" t="0" r="0" b="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52" t="30559" r="8146" b="50902"/>
                    <a:stretch/>
                  </pic:blipFill>
                  <pic:spPr bwMode="auto">
                    <a:xfrm>
                      <a:off x="0" y="0"/>
                      <a:ext cx="5195338" cy="6676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838BB7" w14:textId="3876DD3E" w:rsidR="00F32877" w:rsidRDefault="00F32877" w:rsidP="00F32877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FC1762" wp14:editId="7EB5F369">
                <wp:simplePos x="0" y="0"/>
                <wp:positionH relativeFrom="column">
                  <wp:posOffset>4210050</wp:posOffset>
                </wp:positionH>
                <wp:positionV relativeFrom="paragraph">
                  <wp:posOffset>30480</wp:posOffset>
                </wp:positionV>
                <wp:extent cx="209550" cy="47625"/>
                <wp:effectExtent l="19050" t="19050" r="19050" b="47625"/>
                <wp:wrapNone/>
                <wp:docPr id="2" name="Flecha: hacia la izquier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476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5D398" id="Flecha: hacia la izquierda 2" o:spid="_x0000_s1026" type="#_x0000_t66" style="position:absolute;margin-left:331.5pt;margin-top:2.4pt;width:16.5pt;height: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" adj="2455" fillcolor="black [3200]" strokecolor="black [1600]" strokeweight="1pt"/>
            </w:pict>
          </mc:Fallback>
        </mc:AlternateContent>
      </w:r>
    </w:p>
    <w:p w14:paraId="606D8B6D" w14:textId="1AEDB4BB" w:rsidR="00F32877" w:rsidRDefault="00F32877" w:rsidP="00F32877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</w:p>
    <w:p w14:paraId="16807746" w14:textId="64CF8ACE" w:rsidR="00F32877" w:rsidRDefault="00F32877" w:rsidP="00F32877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</w:p>
    <w:p w14:paraId="040617AE" w14:textId="66CB15B7" w:rsidR="00F32877" w:rsidRDefault="00F32877" w:rsidP="00F32877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</w:p>
    <w:p w14:paraId="09C8F599" w14:textId="43235300" w:rsidR="00F32877" w:rsidRDefault="00F32877" w:rsidP="00F32877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</w:p>
    <w:p w14:paraId="6F033261" w14:textId="470DD246" w:rsidR="00232944" w:rsidRPr="006F3085" w:rsidRDefault="00232944" w:rsidP="00734BE4">
      <w:pPr>
        <w:pStyle w:val="Prrafodelista"/>
        <w:numPr>
          <w:ilvl w:val="0"/>
          <w:numId w:val="5"/>
        </w:num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  <w:r w:rsidRPr="00734BE4">
        <w:rPr>
          <w:rFonts w:ascii="Times New Roman" w:hAnsi="Times New Roman" w:cs="Times New Roman"/>
          <w:color w:val="000000"/>
          <w:lang w:eastAsia="es-CR"/>
        </w:rPr>
        <w:t xml:space="preserve">Para finalizar, se procede a completar el cuadro de consumo anual proyectado.  </w:t>
      </w:r>
    </w:p>
    <w:p w14:paraId="6DD53F27" w14:textId="2AC88C30" w:rsidR="00820D88" w:rsidRDefault="00820D88" w:rsidP="00B908C4">
      <w:pPr>
        <w:spacing w:after="0" w:line="240" w:lineRule="auto"/>
        <w:jc w:val="center"/>
        <w:rPr>
          <w:noProof/>
        </w:rPr>
      </w:pPr>
    </w:p>
    <w:p w14:paraId="6DB974C2" w14:textId="690D797E" w:rsidR="006F3085" w:rsidRDefault="00401D51" w:rsidP="006F3085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44FAD2B4" wp14:editId="580F4120">
            <wp:extent cx="3962400" cy="2622595"/>
            <wp:effectExtent l="0" t="0" r="0" b="6350"/>
            <wp:docPr id="3970088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00880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70887" cy="2628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2322D" w14:textId="5F5143DA" w:rsidR="00F32877" w:rsidRDefault="00F32877" w:rsidP="006F3085">
      <w:pPr>
        <w:spacing w:after="0" w:line="240" w:lineRule="auto"/>
        <w:jc w:val="center"/>
        <w:rPr>
          <w:noProof/>
        </w:rPr>
      </w:pPr>
    </w:p>
    <w:p w14:paraId="44F1F9BC" w14:textId="77777777" w:rsidR="00F32877" w:rsidRPr="00820D88" w:rsidRDefault="00F32877" w:rsidP="00401D51">
      <w:pPr>
        <w:spacing w:after="0" w:line="240" w:lineRule="auto"/>
        <w:rPr>
          <w:noProof/>
        </w:rPr>
      </w:pPr>
    </w:p>
    <w:p w14:paraId="453DD7CE" w14:textId="45111843" w:rsidR="00232944" w:rsidRPr="00734BE4" w:rsidRDefault="00232944" w:rsidP="00734BE4">
      <w:pPr>
        <w:spacing w:after="0" w:line="240" w:lineRule="auto"/>
        <w:ind w:left="709" w:right="131"/>
        <w:jc w:val="both"/>
        <w:rPr>
          <w:rFonts w:ascii="Times New Roman" w:hAnsi="Times New Roman" w:cs="Times New Roman"/>
        </w:rPr>
      </w:pPr>
      <w:r w:rsidRPr="00734BE4">
        <w:rPr>
          <w:rFonts w:ascii="Times New Roman" w:hAnsi="Times New Roman" w:cs="Times New Roman"/>
        </w:rPr>
        <w:lastRenderedPageBreak/>
        <w:t>Cabe resaltar que el proceso que se detalla anteriormente, es el mismo</w:t>
      </w:r>
      <w:r w:rsidR="00734BE4">
        <w:rPr>
          <w:rFonts w:ascii="Times New Roman" w:hAnsi="Times New Roman" w:cs="Times New Roman"/>
        </w:rPr>
        <w:t xml:space="preserve"> para </w:t>
      </w:r>
      <w:r w:rsidR="00734BE4" w:rsidRPr="00734BE4">
        <w:rPr>
          <w:rFonts w:ascii="Times New Roman" w:hAnsi="Times New Roman" w:cs="Times New Roman"/>
        </w:rPr>
        <w:t>elaborar</w:t>
      </w:r>
      <w:r w:rsidRPr="00734BE4">
        <w:rPr>
          <w:rFonts w:ascii="Times New Roman" w:hAnsi="Times New Roman" w:cs="Times New Roman"/>
        </w:rPr>
        <w:t xml:space="preserve"> las conciliaciones mensuales que remiten al Departamento de Proveeduría</w:t>
      </w:r>
      <w:r w:rsidR="00734BE4">
        <w:rPr>
          <w:rFonts w:ascii="Times New Roman" w:hAnsi="Times New Roman" w:cs="Times New Roman"/>
        </w:rPr>
        <w:t xml:space="preserve"> todos los meses</w:t>
      </w:r>
      <w:r w:rsidRPr="00734BE4">
        <w:rPr>
          <w:rFonts w:ascii="Times New Roman" w:hAnsi="Times New Roman" w:cs="Times New Roman"/>
        </w:rPr>
        <w:t xml:space="preserve">. </w:t>
      </w:r>
    </w:p>
    <w:p w14:paraId="708CD6F8" w14:textId="2250551E" w:rsidR="00232944" w:rsidRPr="00734BE4" w:rsidRDefault="00232944" w:rsidP="00734BE4">
      <w:pPr>
        <w:spacing w:after="0" w:line="240" w:lineRule="auto"/>
        <w:ind w:left="709" w:right="131"/>
        <w:jc w:val="both"/>
        <w:rPr>
          <w:rFonts w:ascii="Times New Roman" w:hAnsi="Times New Roman" w:cs="Times New Roman"/>
        </w:rPr>
      </w:pPr>
    </w:p>
    <w:p w14:paraId="661FDFD4" w14:textId="09DCDC25" w:rsidR="00232944" w:rsidRPr="00734BE4" w:rsidRDefault="00232944" w:rsidP="00734BE4">
      <w:pPr>
        <w:spacing w:after="0" w:line="240" w:lineRule="auto"/>
        <w:ind w:left="709" w:right="131"/>
        <w:jc w:val="both"/>
        <w:rPr>
          <w:rFonts w:ascii="Times New Roman" w:hAnsi="Times New Roman" w:cs="Times New Roman"/>
        </w:rPr>
      </w:pPr>
      <w:r w:rsidRPr="00734BE4">
        <w:rPr>
          <w:rFonts w:ascii="Times New Roman" w:hAnsi="Times New Roman" w:cs="Times New Roman"/>
        </w:rPr>
        <w:t xml:space="preserve">Se adjunta el cuadro en el cual pueden detallar el consumo mensual en litros, por tipo de combustible, con la finalidad de que lo completen y obtengan los datos requeridos. Con dicha información deben formular el presupuesto de combustible para el </w:t>
      </w:r>
      <w:r w:rsidR="00372DE0" w:rsidRPr="00734BE4">
        <w:rPr>
          <w:rFonts w:ascii="Times New Roman" w:hAnsi="Times New Roman" w:cs="Times New Roman"/>
        </w:rPr>
        <w:t>per</w:t>
      </w:r>
      <w:r w:rsidR="00372DE0">
        <w:rPr>
          <w:rFonts w:ascii="Times New Roman" w:hAnsi="Times New Roman" w:cs="Times New Roman"/>
        </w:rPr>
        <w:t>í</w:t>
      </w:r>
      <w:r w:rsidR="00372DE0" w:rsidRPr="00734BE4">
        <w:rPr>
          <w:rFonts w:ascii="Times New Roman" w:hAnsi="Times New Roman" w:cs="Times New Roman"/>
        </w:rPr>
        <w:t>odo</w:t>
      </w:r>
      <w:r w:rsidRPr="00734BE4">
        <w:rPr>
          <w:rFonts w:ascii="Times New Roman" w:hAnsi="Times New Roman" w:cs="Times New Roman"/>
        </w:rPr>
        <w:t xml:space="preserve"> 202</w:t>
      </w:r>
      <w:r w:rsidR="00535CD3">
        <w:rPr>
          <w:rFonts w:ascii="Times New Roman" w:hAnsi="Times New Roman" w:cs="Times New Roman"/>
        </w:rPr>
        <w:t>6</w:t>
      </w:r>
      <w:r w:rsidRPr="00734BE4">
        <w:rPr>
          <w:rFonts w:ascii="Times New Roman" w:hAnsi="Times New Roman" w:cs="Times New Roman"/>
        </w:rPr>
        <w:t xml:space="preserve">. </w:t>
      </w:r>
    </w:p>
    <w:p w14:paraId="199756FB" w14:textId="35D3E205" w:rsidR="00765775" w:rsidRPr="00734BE4" w:rsidRDefault="00765775" w:rsidP="00734BE4">
      <w:pPr>
        <w:spacing w:after="0" w:line="240" w:lineRule="auto"/>
        <w:ind w:left="709" w:right="131"/>
        <w:jc w:val="both"/>
        <w:rPr>
          <w:rFonts w:ascii="Times New Roman" w:hAnsi="Times New Roman" w:cs="Times New Roman"/>
        </w:rPr>
      </w:pPr>
    </w:p>
    <w:p w14:paraId="33070EA5" w14:textId="778C036A" w:rsidR="00232944" w:rsidRPr="00734BE4" w:rsidRDefault="00232944" w:rsidP="00734BE4">
      <w:pPr>
        <w:spacing w:after="0" w:line="240" w:lineRule="auto"/>
        <w:ind w:left="709" w:right="131"/>
        <w:jc w:val="both"/>
        <w:rPr>
          <w:rFonts w:ascii="Times New Roman" w:hAnsi="Times New Roman" w:cs="Times New Roman"/>
          <w:b/>
          <w:u w:val="single"/>
        </w:rPr>
      </w:pPr>
      <w:r w:rsidRPr="00734BE4">
        <w:rPr>
          <w:rFonts w:ascii="Times New Roman" w:hAnsi="Times New Roman" w:cs="Times New Roman"/>
          <w:b/>
          <w:u w:val="single"/>
        </w:rPr>
        <w:t>Es importante considerar que las oficinas serán las responsables de atender los pasos que se indican y formular de manera correcta el presupuesto</w:t>
      </w:r>
      <w:r w:rsidR="002D4E18">
        <w:rPr>
          <w:rFonts w:ascii="Times New Roman" w:hAnsi="Times New Roman" w:cs="Times New Roman"/>
          <w:b/>
          <w:u w:val="single"/>
        </w:rPr>
        <w:t xml:space="preserve"> del año 202</w:t>
      </w:r>
      <w:r w:rsidR="00401D51">
        <w:rPr>
          <w:rFonts w:ascii="Times New Roman" w:hAnsi="Times New Roman" w:cs="Times New Roman"/>
          <w:b/>
          <w:u w:val="single"/>
        </w:rPr>
        <w:t>6</w:t>
      </w:r>
      <w:r w:rsidR="002D4E18">
        <w:rPr>
          <w:rFonts w:ascii="Times New Roman" w:hAnsi="Times New Roman" w:cs="Times New Roman"/>
          <w:b/>
          <w:u w:val="single"/>
        </w:rPr>
        <w:t xml:space="preserve">. </w:t>
      </w:r>
      <w:r w:rsidRPr="00734BE4">
        <w:rPr>
          <w:rFonts w:ascii="Times New Roman" w:hAnsi="Times New Roman" w:cs="Times New Roman"/>
          <w:b/>
          <w:u w:val="single"/>
        </w:rPr>
        <w:t xml:space="preserve"> </w:t>
      </w:r>
    </w:p>
    <w:p w14:paraId="1C931B64" w14:textId="77777777" w:rsidR="00BD17C3" w:rsidRPr="00734BE4" w:rsidRDefault="00BD17C3" w:rsidP="00734BE4">
      <w:pPr>
        <w:spacing w:after="0" w:line="240" w:lineRule="auto"/>
        <w:ind w:left="709" w:right="131"/>
        <w:jc w:val="both"/>
        <w:rPr>
          <w:rFonts w:ascii="Times New Roman" w:hAnsi="Times New Roman" w:cs="Times New Roman"/>
          <w:b/>
          <w:u w:val="single"/>
        </w:rPr>
      </w:pPr>
    </w:p>
    <w:p w14:paraId="3FF6D832" w14:textId="6A1E53F2" w:rsidR="00232944" w:rsidRDefault="00232944" w:rsidP="00734BE4">
      <w:pPr>
        <w:spacing w:after="0" w:line="240" w:lineRule="auto"/>
        <w:ind w:left="708" w:right="273"/>
        <w:jc w:val="both"/>
        <w:rPr>
          <w:rFonts w:ascii="Times New Roman" w:hAnsi="Times New Roman" w:cs="Times New Roman"/>
        </w:rPr>
      </w:pPr>
      <w:r w:rsidRPr="00734BE4">
        <w:rPr>
          <w:rFonts w:ascii="Times New Roman" w:hAnsi="Times New Roman" w:cs="Times New Roman"/>
        </w:rPr>
        <w:t xml:space="preserve">En caso de dudas o consultas, pueden comunicarse con </w:t>
      </w:r>
      <w:r w:rsidR="00401D51">
        <w:rPr>
          <w:rFonts w:ascii="Times New Roman" w:hAnsi="Times New Roman" w:cs="Times New Roman"/>
        </w:rPr>
        <w:t>Vivian</w:t>
      </w:r>
      <w:r w:rsidRPr="00734BE4">
        <w:rPr>
          <w:rFonts w:ascii="Times New Roman" w:hAnsi="Times New Roman" w:cs="Times New Roman"/>
        </w:rPr>
        <w:t>a</w:t>
      </w:r>
      <w:r w:rsidR="00401D51">
        <w:rPr>
          <w:rFonts w:ascii="Times New Roman" w:hAnsi="Times New Roman" w:cs="Times New Roman"/>
        </w:rPr>
        <w:t xml:space="preserve"> Monge Barboza</w:t>
      </w:r>
      <w:r w:rsidRPr="00734BE4">
        <w:rPr>
          <w:rFonts w:ascii="Times New Roman" w:hAnsi="Times New Roman" w:cs="Times New Roman"/>
        </w:rPr>
        <w:t xml:space="preserve"> la Ext 01-</w:t>
      </w:r>
      <w:r w:rsidR="006C1ABD">
        <w:rPr>
          <w:rFonts w:ascii="Times New Roman" w:hAnsi="Times New Roman" w:cs="Times New Roman"/>
        </w:rPr>
        <w:t>320</w:t>
      </w:r>
      <w:r w:rsidR="00F32877">
        <w:rPr>
          <w:rFonts w:ascii="Times New Roman" w:hAnsi="Times New Roman" w:cs="Times New Roman"/>
        </w:rPr>
        <w:t>4</w:t>
      </w:r>
      <w:r w:rsidR="006C1ABD">
        <w:rPr>
          <w:rFonts w:ascii="Times New Roman" w:hAnsi="Times New Roman" w:cs="Times New Roman"/>
        </w:rPr>
        <w:t xml:space="preserve">, </w:t>
      </w:r>
      <w:proofErr w:type="spellStart"/>
      <w:r w:rsidR="006C1ABD">
        <w:rPr>
          <w:rFonts w:ascii="Times New Roman" w:hAnsi="Times New Roman" w:cs="Times New Roman"/>
        </w:rPr>
        <w:t>Teams</w:t>
      </w:r>
      <w:proofErr w:type="spellEnd"/>
      <w:r w:rsidRPr="00734BE4">
        <w:rPr>
          <w:rFonts w:ascii="Times New Roman" w:hAnsi="Times New Roman" w:cs="Times New Roman"/>
        </w:rPr>
        <w:t>,</w:t>
      </w:r>
      <w:r w:rsidR="001D0F36" w:rsidRPr="00734BE4">
        <w:rPr>
          <w:rFonts w:ascii="Times New Roman" w:hAnsi="Times New Roman" w:cs="Times New Roman"/>
        </w:rPr>
        <w:t xml:space="preserve"> correo</w:t>
      </w:r>
      <w:r w:rsidR="00372DE0">
        <w:rPr>
          <w:rFonts w:ascii="Times New Roman" w:hAnsi="Times New Roman" w:cs="Times New Roman"/>
        </w:rPr>
        <w:t xml:space="preserve"> </w:t>
      </w:r>
      <w:r w:rsidR="00AF6DA0">
        <w:rPr>
          <w:rFonts w:ascii="Times New Roman" w:hAnsi="Times New Roman" w:cs="Times New Roman"/>
        </w:rPr>
        <w:t>prove-combustible</w:t>
      </w:r>
      <w:r w:rsidR="001D0F36" w:rsidRPr="00734BE4">
        <w:rPr>
          <w:rFonts w:ascii="Times New Roman" w:hAnsi="Times New Roman" w:cs="Times New Roman"/>
        </w:rPr>
        <w:t>@Poder-Judicial.go.cr,</w:t>
      </w:r>
      <w:r w:rsidRPr="00734BE4">
        <w:rPr>
          <w:rFonts w:ascii="Times New Roman" w:hAnsi="Times New Roman" w:cs="Times New Roman"/>
        </w:rPr>
        <w:t xml:space="preserve"> en el Departamento de Proveeduría. </w:t>
      </w:r>
    </w:p>
    <w:p w14:paraId="67993136" w14:textId="14CAB8D9" w:rsidR="00734BE4" w:rsidRPr="00734BE4" w:rsidRDefault="00734BE4" w:rsidP="00734BE4">
      <w:pPr>
        <w:spacing w:after="0" w:line="240" w:lineRule="auto"/>
        <w:ind w:left="708" w:right="27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bookmarkEnd w:id="2"/>
    <w:p w14:paraId="5688EFB7" w14:textId="78F632A2" w:rsidR="00BD17C3" w:rsidRDefault="001D0F36" w:rsidP="00200761">
      <w:pPr>
        <w:tabs>
          <w:tab w:val="left" w:pos="567"/>
        </w:tabs>
        <w:spacing w:after="0" w:line="240" w:lineRule="auto"/>
        <w:jc w:val="both"/>
        <w:rPr>
          <w:rFonts w:ascii="Calibri" w:eastAsia="Times New Roman" w:hAnsi="Calibri" w:cs="Times New Roman"/>
          <w:sz w:val="10"/>
          <w:szCs w:val="24"/>
          <w:lang w:val="es-ES" w:eastAsia="es-ES"/>
        </w:rPr>
      </w:pPr>
      <w:r w:rsidRPr="00734BE4">
        <w:rPr>
          <w:rFonts w:ascii="Times New Roman" w:eastAsia="Times New Roman" w:hAnsi="Times New Roman" w:cs="Times New Roman"/>
          <w:lang w:val="es-ES" w:eastAsia="es-ES"/>
        </w:rPr>
        <w:tab/>
      </w:r>
      <w:bookmarkEnd w:id="0"/>
    </w:p>
    <w:sectPr w:rsidR="00BD17C3" w:rsidSect="00200761">
      <w:headerReference w:type="default" r:id="rId13"/>
      <w:pgSz w:w="12240" w:h="15840"/>
      <w:pgMar w:top="1135" w:right="2034" w:bottom="1135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A5C46" w14:textId="77777777" w:rsidR="00C91EE2" w:rsidRDefault="00C91EE2" w:rsidP="00CC39BC">
      <w:pPr>
        <w:spacing w:after="0" w:line="240" w:lineRule="auto"/>
      </w:pPr>
      <w:r>
        <w:separator/>
      </w:r>
    </w:p>
  </w:endnote>
  <w:endnote w:type="continuationSeparator" w:id="0">
    <w:p w14:paraId="483CDF9C" w14:textId="77777777" w:rsidR="00C91EE2" w:rsidRDefault="00C91EE2" w:rsidP="00CC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76EC3" w14:textId="77777777" w:rsidR="00C91EE2" w:rsidRDefault="00C91EE2" w:rsidP="00CC39BC">
      <w:pPr>
        <w:spacing w:after="0" w:line="240" w:lineRule="auto"/>
      </w:pPr>
      <w:r>
        <w:separator/>
      </w:r>
    </w:p>
  </w:footnote>
  <w:footnote w:type="continuationSeparator" w:id="0">
    <w:p w14:paraId="63574342" w14:textId="77777777" w:rsidR="00C91EE2" w:rsidRDefault="00C91EE2" w:rsidP="00CC3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D1B1C" w14:textId="77777777" w:rsidR="00CC39BC" w:rsidRDefault="00CC39BC" w:rsidP="00CC39BC">
    <w:pPr>
      <w:pStyle w:val="Encabezado"/>
      <w:jc w:val="both"/>
    </w:pPr>
    <w:r>
      <w:rPr>
        <w:rFonts w:ascii="Calibri" w:hAnsi="Calibri"/>
        <w:noProof/>
      </w:rPr>
      <w:drawing>
        <wp:inline distT="0" distB="0" distL="0" distR="0" wp14:anchorId="18A235DB" wp14:editId="21F8D83E">
          <wp:extent cx="5612130" cy="861060"/>
          <wp:effectExtent l="0" t="0" r="762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D12B8"/>
    <w:multiLevelType w:val="hybridMultilevel"/>
    <w:tmpl w:val="985ECF5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B7F57"/>
    <w:multiLevelType w:val="hybridMultilevel"/>
    <w:tmpl w:val="0076FA6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F4E09"/>
    <w:multiLevelType w:val="hybridMultilevel"/>
    <w:tmpl w:val="FF224D70"/>
    <w:lvl w:ilvl="0" w:tplc="140A000F">
      <w:start w:val="1"/>
      <w:numFmt w:val="decimal"/>
      <w:lvlText w:val="%1."/>
      <w:lvlJc w:val="left"/>
      <w:pPr>
        <w:ind w:left="1429" w:hanging="360"/>
      </w:pPr>
    </w:lvl>
    <w:lvl w:ilvl="1" w:tplc="140A0019" w:tentative="1">
      <w:start w:val="1"/>
      <w:numFmt w:val="lowerLetter"/>
      <w:lvlText w:val="%2."/>
      <w:lvlJc w:val="left"/>
      <w:pPr>
        <w:ind w:left="2149" w:hanging="360"/>
      </w:pPr>
    </w:lvl>
    <w:lvl w:ilvl="2" w:tplc="140A001B" w:tentative="1">
      <w:start w:val="1"/>
      <w:numFmt w:val="lowerRoman"/>
      <w:lvlText w:val="%3."/>
      <w:lvlJc w:val="right"/>
      <w:pPr>
        <w:ind w:left="2869" w:hanging="180"/>
      </w:pPr>
    </w:lvl>
    <w:lvl w:ilvl="3" w:tplc="140A000F" w:tentative="1">
      <w:start w:val="1"/>
      <w:numFmt w:val="decimal"/>
      <w:lvlText w:val="%4."/>
      <w:lvlJc w:val="left"/>
      <w:pPr>
        <w:ind w:left="3589" w:hanging="360"/>
      </w:pPr>
    </w:lvl>
    <w:lvl w:ilvl="4" w:tplc="140A0019" w:tentative="1">
      <w:start w:val="1"/>
      <w:numFmt w:val="lowerLetter"/>
      <w:lvlText w:val="%5."/>
      <w:lvlJc w:val="left"/>
      <w:pPr>
        <w:ind w:left="4309" w:hanging="360"/>
      </w:pPr>
    </w:lvl>
    <w:lvl w:ilvl="5" w:tplc="140A001B" w:tentative="1">
      <w:start w:val="1"/>
      <w:numFmt w:val="lowerRoman"/>
      <w:lvlText w:val="%6."/>
      <w:lvlJc w:val="right"/>
      <w:pPr>
        <w:ind w:left="5029" w:hanging="180"/>
      </w:pPr>
    </w:lvl>
    <w:lvl w:ilvl="6" w:tplc="140A000F" w:tentative="1">
      <w:start w:val="1"/>
      <w:numFmt w:val="decimal"/>
      <w:lvlText w:val="%7."/>
      <w:lvlJc w:val="left"/>
      <w:pPr>
        <w:ind w:left="5749" w:hanging="360"/>
      </w:pPr>
    </w:lvl>
    <w:lvl w:ilvl="7" w:tplc="140A0019" w:tentative="1">
      <w:start w:val="1"/>
      <w:numFmt w:val="lowerLetter"/>
      <w:lvlText w:val="%8."/>
      <w:lvlJc w:val="left"/>
      <w:pPr>
        <w:ind w:left="6469" w:hanging="360"/>
      </w:pPr>
    </w:lvl>
    <w:lvl w:ilvl="8" w:tplc="1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8DB76EC"/>
    <w:multiLevelType w:val="hybridMultilevel"/>
    <w:tmpl w:val="2D9AD13E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15AFB"/>
    <w:multiLevelType w:val="hybridMultilevel"/>
    <w:tmpl w:val="492C7140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3749161">
    <w:abstractNumId w:val="1"/>
  </w:num>
  <w:num w:numId="2" w16cid:durableId="150097489">
    <w:abstractNumId w:val="4"/>
  </w:num>
  <w:num w:numId="3" w16cid:durableId="604532137">
    <w:abstractNumId w:val="0"/>
  </w:num>
  <w:num w:numId="4" w16cid:durableId="596254692">
    <w:abstractNumId w:val="3"/>
  </w:num>
  <w:num w:numId="5" w16cid:durableId="2012951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6E"/>
    <w:rsid w:val="0005686F"/>
    <w:rsid w:val="00064BB6"/>
    <w:rsid w:val="00073946"/>
    <w:rsid w:val="00095DAF"/>
    <w:rsid w:val="000A0CD6"/>
    <w:rsid w:val="00136CDD"/>
    <w:rsid w:val="00145E0E"/>
    <w:rsid w:val="0016202B"/>
    <w:rsid w:val="001C1665"/>
    <w:rsid w:val="001D0F36"/>
    <w:rsid w:val="001D20F1"/>
    <w:rsid w:val="001E0455"/>
    <w:rsid w:val="001F105B"/>
    <w:rsid w:val="00200761"/>
    <w:rsid w:val="00232944"/>
    <w:rsid w:val="00256282"/>
    <w:rsid w:val="002C41E3"/>
    <w:rsid w:val="002D21AF"/>
    <w:rsid w:val="002D4E18"/>
    <w:rsid w:val="002F6FDD"/>
    <w:rsid w:val="00314A8A"/>
    <w:rsid w:val="00322F0F"/>
    <w:rsid w:val="00340B9B"/>
    <w:rsid w:val="0036022D"/>
    <w:rsid w:val="00361ECB"/>
    <w:rsid w:val="00366409"/>
    <w:rsid w:val="00372DE0"/>
    <w:rsid w:val="00377299"/>
    <w:rsid w:val="003E20B3"/>
    <w:rsid w:val="003F0A4E"/>
    <w:rsid w:val="003F2A9B"/>
    <w:rsid w:val="00401D51"/>
    <w:rsid w:val="004068DA"/>
    <w:rsid w:val="00427F5B"/>
    <w:rsid w:val="004445A5"/>
    <w:rsid w:val="00445F18"/>
    <w:rsid w:val="004700D5"/>
    <w:rsid w:val="00496CE6"/>
    <w:rsid w:val="00535CD3"/>
    <w:rsid w:val="00574C85"/>
    <w:rsid w:val="005B0DD5"/>
    <w:rsid w:val="00601291"/>
    <w:rsid w:val="006154AA"/>
    <w:rsid w:val="00626C39"/>
    <w:rsid w:val="00667E4E"/>
    <w:rsid w:val="006C1ABD"/>
    <w:rsid w:val="006F3085"/>
    <w:rsid w:val="0070783D"/>
    <w:rsid w:val="007133F3"/>
    <w:rsid w:val="00714516"/>
    <w:rsid w:val="00722E36"/>
    <w:rsid w:val="00734BE4"/>
    <w:rsid w:val="00743164"/>
    <w:rsid w:val="0074674E"/>
    <w:rsid w:val="0076512B"/>
    <w:rsid w:val="00765775"/>
    <w:rsid w:val="007A3DC7"/>
    <w:rsid w:val="007C549C"/>
    <w:rsid w:val="007D5071"/>
    <w:rsid w:val="00804F6E"/>
    <w:rsid w:val="008155E1"/>
    <w:rsid w:val="00820D88"/>
    <w:rsid w:val="00863C9A"/>
    <w:rsid w:val="00877DEA"/>
    <w:rsid w:val="008A6CB3"/>
    <w:rsid w:val="008B418B"/>
    <w:rsid w:val="008D4760"/>
    <w:rsid w:val="008E0695"/>
    <w:rsid w:val="0091078B"/>
    <w:rsid w:val="00922F57"/>
    <w:rsid w:val="00930192"/>
    <w:rsid w:val="00935783"/>
    <w:rsid w:val="00937906"/>
    <w:rsid w:val="0094096D"/>
    <w:rsid w:val="0095079C"/>
    <w:rsid w:val="009674FA"/>
    <w:rsid w:val="00994872"/>
    <w:rsid w:val="009F23E4"/>
    <w:rsid w:val="00A35A8A"/>
    <w:rsid w:val="00A85164"/>
    <w:rsid w:val="00AB3F78"/>
    <w:rsid w:val="00AF6DA0"/>
    <w:rsid w:val="00B13600"/>
    <w:rsid w:val="00B252AE"/>
    <w:rsid w:val="00B37886"/>
    <w:rsid w:val="00B43617"/>
    <w:rsid w:val="00B530C9"/>
    <w:rsid w:val="00B60561"/>
    <w:rsid w:val="00B6738C"/>
    <w:rsid w:val="00B908C4"/>
    <w:rsid w:val="00B927AD"/>
    <w:rsid w:val="00BD17C3"/>
    <w:rsid w:val="00BE31F8"/>
    <w:rsid w:val="00C47151"/>
    <w:rsid w:val="00C542B9"/>
    <w:rsid w:val="00C66484"/>
    <w:rsid w:val="00C715AF"/>
    <w:rsid w:val="00C73E1A"/>
    <w:rsid w:val="00C84222"/>
    <w:rsid w:val="00C91EE2"/>
    <w:rsid w:val="00CC39BC"/>
    <w:rsid w:val="00CE376A"/>
    <w:rsid w:val="00CE4610"/>
    <w:rsid w:val="00CF1738"/>
    <w:rsid w:val="00D13757"/>
    <w:rsid w:val="00D40C41"/>
    <w:rsid w:val="00D4534A"/>
    <w:rsid w:val="00D54FCD"/>
    <w:rsid w:val="00D86589"/>
    <w:rsid w:val="00DB7D78"/>
    <w:rsid w:val="00DE70AB"/>
    <w:rsid w:val="00E15D8D"/>
    <w:rsid w:val="00E25246"/>
    <w:rsid w:val="00E2748A"/>
    <w:rsid w:val="00E60F75"/>
    <w:rsid w:val="00E9541D"/>
    <w:rsid w:val="00F26B64"/>
    <w:rsid w:val="00F32877"/>
    <w:rsid w:val="00F8172C"/>
    <w:rsid w:val="00F81BDB"/>
    <w:rsid w:val="00F96D47"/>
    <w:rsid w:val="00FA2FC7"/>
    <w:rsid w:val="00FB14DC"/>
    <w:rsid w:val="00FB203B"/>
    <w:rsid w:val="00FE5AB7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A325F"/>
  <w15:chartTrackingRefBased/>
  <w15:docId w15:val="{5E905F84-01FD-43BF-B2B1-D05B4474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7D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74C8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74C8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C39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39BC"/>
  </w:style>
  <w:style w:type="paragraph" w:styleId="Piedepgina">
    <w:name w:val="footer"/>
    <w:basedOn w:val="Normal"/>
    <w:link w:val="PiedepginaCar"/>
    <w:uiPriority w:val="99"/>
    <w:unhideWhenUsed/>
    <w:rsid w:val="00CC39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39BC"/>
  </w:style>
  <w:style w:type="paragraph" w:styleId="Textodeglobo">
    <w:name w:val="Balloon Text"/>
    <w:basedOn w:val="Normal"/>
    <w:link w:val="TextodegloboCar"/>
    <w:uiPriority w:val="99"/>
    <w:semiHidden/>
    <w:unhideWhenUsed/>
    <w:rsid w:val="00CC3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3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75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75D7E-31D5-48AF-8862-7CAEAC422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Diego Sánchez García</dc:creator>
  <cp:keywords/>
  <dc:description/>
  <cp:lastModifiedBy>Siani Arguedas Roman</cp:lastModifiedBy>
  <cp:revision>2</cp:revision>
  <cp:lastPrinted>2024-09-02T22:47:00Z</cp:lastPrinted>
  <dcterms:created xsi:type="dcterms:W3CDTF">2024-11-06T21:13:00Z</dcterms:created>
  <dcterms:modified xsi:type="dcterms:W3CDTF">2024-11-06T21:13:00Z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fb588b58942bc1d77ac4e6e34f76bf20418b0fbaf532327f62a15b5e4b197de7</vt:lpwstr>
  </property>
</Properties>
</file>