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6E4F" w14:textId="77777777" w:rsidR="00760EB2" w:rsidRDefault="00760EB2" w:rsidP="001719C5">
      <w:pPr>
        <w:tabs>
          <w:tab w:val="left" w:pos="4485"/>
        </w:tabs>
        <w:autoSpaceDE w:val="0"/>
        <w:autoSpaceDN w:val="0"/>
        <w:adjustRightInd w:val="0"/>
        <w:jc w:val="center"/>
        <w:rPr>
          <w:rFonts w:ascii="Calibri" w:hAnsi="Calibri" w:cs="Calibri"/>
          <w:b/>
          <w:sz w:val="22"/>
          <w:szCs w:val="22"/>
          <w:lang w:val="es-CR"/>
        </w:rPr>
      </w:pPr>
    </w:p>
    <w:p w14:paraId="63086D3D" w14:textId="598AC687" w:rsidR="00581770" w:rsidRDefault="00581770" w:rsidP="001719C5">
      <w:pPr>
        <w:tabs>
          <w:tab w:val="left" w:pos="4485"/>
        </w:tabs>
        <w:autoSpaceDE w:val="0"/>
        <w:autoSpaceDN w:val="0"/>
        <w:adjustRightInd w:val="0"/>
        <w:jc w:val="center"/>
        <w:rPr>
          <w:rFonts w:ascii="Calibri" w:hAnsi="Calibri" w:cs="Calibri"/>
          <w:b/>
          <w:sz w:val="22"/>
          <w:szCs w:val="22"/>
          <w:lang w:val="es-CR"/>
        </w:rPr>
      </w:pPr>
      <w:r w:rsidRPr="00BF5297">
        <w:rPr>
          <w:rFonts w:ascii="Calibri" w:hAnsi="Calibri" w:cs="Calibri"/>
          <w:b/>
          <w:sz w:val="22"/>
          <w:szCs w:val="22"/>
          <w:lang w:val="es-CR"/>
        </w:rPr>
        <w:t xml:space="preserve">CIRCULAR N° </w:t>
      </w:r>
      <w:r w:rsidR="008C6052">
        <w:rPr>
          <w:rFonts w:ascii="Calibri" w:hAnsi="Calibri" w:cs="Calibri"/>
          <w:b/>
          <w:sz w:val="22"/>
          <w:szCs w:val="22"/>
          <w:lang w:val="es-CR"/>
        </w:rPr>
        <w:t>5</w:t>
      </w:r>
      <w:r w:rsidR="005B3E17">
        <w:rPr>
          <w:rFonts w:ascii="Calibri" w:hAnsi="Calibri" w:cs="Calibri"/>
          <w:b/>
          <w:sz w:val="22"/>
          <w:szCs w:val="22"/>
          <w:lang w:val="es-CR"/>
        </w:rPr>
        <w:t>9</w:t>
      </w:r>
      <w:r w:rsidR="004B3B0C" w:rsidRPr="00CF35C6">
        <w:rPr>
          <w:rFonts w:ascii="Calibri" w:hAnsi="Calibri" w:cs="Calibri"/>
          <w:b/>
          <w:sz w:val="22"/>
          <w:szCs w:val="22"/>
          <w:lang w:val="es-CR"/>
        </w:rPr>
        <w:t>-</w:t>
      </w:r>
      <w:r w:rsidR="0079521F" w:rsidRPr="00CF35C6">
        <w:rPr>
          <w:rFonts w:ascii="Calibri" w:hAnsi="Calibri" w:cs="Calibri"/>
          <w:b/>
          <w:sz w:val="22"/>
          <w:szCs w:val="22"/>
          <w:lang w:val="es-CR"/>
        </w:rPr>
        <w:t>202</w:t>
      </w:r>
      <w:r w:rsidR="0079521F">
        <w:rPr>
          <w:rFonts w:ascii="Calibri" w:hAnsi="Calibri" w:cs="Calibri"/>
          <w:b/>
          <w:sz w:val="22"/>
          <w:szCs w:val="22"/>
          <w:lang w:val="es-CR"/>
        </w:rPr>
        <w:t>3</w:t>
      </w:r>
    </w:p>
    <w:p w14:paraId="5553AFF3" w14:textId="77777777" w:rsidR="00207D5B" w:rsidRPr="00BF5297" w:rsidRDefault="00207D5B" w:rsidP="001719C5">
      <w:pPr>
        <w:tabs>
          <w:tab w:val="left" w:pos="4485"/>
        </w:tabs>
        <w:autoSpaceDE w:val="0"/>
        <w:autoSpaceDN w:val="0"/>
        <w:adjustRightInd w:val="0"/>
        <w:jc w:val="center"/>
        <w:rPr>
          <w:rFonts w:ascii="Calibri" w:hAnsi="Calibri" w:cs="Calibri"/>
          <w:sz w:val="22"/>
          <w:szCs w:val="22"/>
          <w:lang w:val="es-CR"/>
        </w:rPr>
      </w:pPr>
    </w:p>
    <w:p w14:paraId="0691E19C"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DE:</w:t>
      </w:r>
      <w:r w:rsidR="00083E61" w:rsidRPr="00BF5297">
        <w:rPr>
          <w:rFonts w:ascii="Calibri" w:hAnsi="Calibri" w:cs="Calibri"/>
          <w:sz w:val="22"/>
          <w:szCs w:val="22"/>
          <w:lang w:val="es-CR"/>
        </w:rPr>
        <w:tab/>
        <w:t xml:space="preserve">Licda. </w:t>
      </w:r>
      <w:r w:rsidR="00F12C57">
        <w:rPr>
          <w:rFonts w:ascii="Calibri" w:hAnsi="Calibri" w:cs="Calibri"/>
          <w:sz w:val="22"/>
          <w:szCs w:val="22"/>
          <w:lang w:val="es-CR"/>
        </w:rPr>
        <w:t>Adriana Esquivel Sanabria</w:t>
      </w:r>
      <w:r w:rsidRPr="00BF5297">
        <w:rPr>
          <w:rFonts w:ascii="Calibri" w:hAnsi="Calibri" w:cs="Calibri"/>
          <w:sz w:val="22"/>
          <w:szCs w:val="22"/>
          <w:lang w:val="es-CR"/>
        </w:rPr>
        <w:t>,</w:t>
      </w:r>
      <w:r w:rsidR="007D0833" w:rsidRPr="00BF5297">
        <w:rPr>
          <w:rFonts w:ascii="Calibri" w:hAnsi="Calibri" w:cs="Calibri"/>
          <w:sz w:val="22"/>
          <w:szCs w:val="22"/>
          <w:lang w:val="es-CR"/>
        </w:rPr>
        <w:t xml:space="preserve"> </w:t>
      </w:r>
      <w:r w:rsidR="0040427E" w:rsidRPr="00BF5297">
        <w:rPr>
          <w:rFonts w:ascii="Calibri" w:hAnsi="Calibri" w:cs="Calibri"/>
          <w:sz w:val="22"/>
          <w:szCs w:val="22"/>
          <w:lang w:val="es-CR"/>
        </w:rPr>
        <w:t>jefe</w:t>
      </w:r>
      <w:r w:rsidR="00203437">
        <w:rPr>
          <w:rFonts w:ascii="Calibri" w:hAnsi="Calibri" w:cs="Calibri"/>
          <w:sz w:val="22"/>
          <w:szCs w:val="22"/>
          <w:lang w:val="es-CR"/>
        </w:rPr>
        <w:t xml:space="preserve"> a.i. </w:t>
      </w:r>
      <w:r w:rsidR="007D0833" w:rsidRPr="00BF5297">
        <w:rPr>
          <w:rFonts w:ascii="Calibri" w:hAnsi="Calibri" w:cs="Calibri"/>
          <w:sz w:val="22"/>
          <w:szCs w:val="22"/>
          <w:lang w:val="es-CR"/>
        </w:rPr>
        <w:t>Departamento de Proveeduría</w:t>
      </w:r>
      <w:r w:rsidR="007773F0" w:rsidRPr="00BF5297">
        <w:rPr>
          <w:rFonts w:ascii="Calibri" w:hAnsi="Calibri" w:cs="Calibri"/>
          <w:sz w:val="22"/>
          <w:szCs w:val="22"/>
          <w:lang w:val="es-CR"/>
        </w:rPr>
        <w:t xml:space="preserve"> </w:t>
      </w:r>
    </w:p>
    <w:p w14:paraId="2588D977" w14:textId="06358387" w:rsidR="007773F0" w:rsidRDefault="007773F0" w:rsidP="00581770">
      <w:pPr>
        <w:tabs>
          <w:tab w:val="left" w:pos="1704"/>
        </w:tabs>
        <w:autoSpaceDE w:val="0"/>
        <w:autoSpaceDN w:val="0"/>
        <w:adjustRightInd w:val="0"/>
        <w:jc w:val="both"/>
        <w:rPr>
          <w:rFonts w:ascii="Calibri" w:hAnsi="Calibri" w:cs="Calibri"/>
          <w:b/>
          <w:sz w:val="22"/>
          <w:szCs w:val="22"/>
          <w:lang w:val="es-CR"/>
        </w:rPr>
      </w:pPr>
    </w:p>
    <w:p w14:paraId="0E0B8220" w14:textId="2EDDDA0B" w:rsidR="00581770" w:rsidRPr="00BF5297" w:rsidRDefault="00581770" w:rsidP="00581770">
      <w:pPr>
        <w:autoSpaceDE w:val="0"/>
        <w:autoSpaceDN w:val="0"/>
        <w:adjustRightInd w:val="0"/>
        <w:ind w:left="1704" w:hanging="1704"/>
        <w:jc w:val="both"/>
        <w:rPr>
          <w:rFonts w:ascii="Calibri" w:hAnsi="Calibri" w:cs="Calibri"/>
          <w:sz w:val="22"/>
          <w:szCs w:val="22"/>
          <w:lang w:val="es-CR"/>
        </w:rPr>
      </w:pPr>
      <w:r w:rsidRPr="004328E0">
        <w:rPr>
          <w:rFonts w:ascii="Calibri" w:hAnsi="Calibri" w:cs="Calibri"/>
          <w:b/>
          <w:sz w:val="22"/>
          <w:szCs w:val="22"/>
          <w:lang w:val="es-CR"/>
        </w:rPr>
        <w:t>PARA:</w:t>
      </w:r>
      <w:r w:rsidRPr="004328E0">
        <w:rPr>
          <w:rFonts w:ascii="Calibri" w:hAnsi="Calibri" w:cs="Calibri"/>
          <w:sz w:val="22"/>
          <w:szCs w:val="22"/>
          <w:lang w:val="es-CR"/>
        </w:rPr>
        <w:tab/>
      </w:r>
      <w:r w:rsidR="007773F0" w:rsidRPr="004328E0">
        <w:rPr>
          <w:rFonts w:ascii="Calibri" w:hAnsi="Calibri" w:cs="Calibri"/>
          <w:sz w:val="22"/>
          <w:szCs w:val="22"/>
          <w:lang w:val="es-CR"/>
        </w:rPr>
        <w:t>Administradores de Centros de Responsabilidad</w:t>
      </w:r>
      <w:r w:rsidR="00B001B5" w:rsidRPr="004328E0">
        <w:rPr>
          <w:rFonts w:ascii="Calibri" w:hAnsi="Calibri" w:cs="Calibri"/>
          <w:sz w:val="22"/>
          <w:szCs w:val="22"/>
          <w:lang w:val="es-CR"/>
        </w:rPr>
        <w:t>, Centros Gestores</w:t>
      </w:r>
      <w:r w:rsidR="007773F0" w:rsidRPr="004328E0">
        <w:rPr>
          <w:rFonts w:ascii="Calibri" w:hAnsi="Calibri" w:cs="Calibri"/>
          <w:sz w:val="22"/>
          <w:szCs w:val="22"/>
          <w:lang w:val="es-CR"/>
        </w:rPr>
        <w:t xml:space="preserve"> y usuarios en general.</w:t>
      </w:r>
    </w:p>
    <w:p w14:paraId="6A8BBB92" w14:textId="77777777" w:rsidR="00581770" w:rsidRPr="00BF5297" w:rsidRDefault="00581770" w:rsidP="00581770">
      <w:pPr>
        <w:autoSpaceDE w:val="0"/>
        <w:autoSpaceDN w:val="0"/>
        <w:adjustRightInd w:val="0"/>
        <w:rPr>
          <w:rFonts w:ascii="Calibri" w:hAnsi="Calibri" w:cs="Calibri"/>
          <w:sz w:val="22"/>
          <w:szCs w:val="22"/>
          <w:lang w:val="es-CR"/>
        </w:rPr>
      </w:pPr>
    </w:p>
    <w:p w14:paraId="0DA7C7DA" w14:textId="49614D49" w:rsidR="00581770" w:rsidRPr="00BF5297" w:rsidRDefault="00581770" w:rsidP="00CB32D4">
      <w:pPr>
        <w:tabs>
          <w:tab w:val="left" w:pos="1704"/>
        </w:tabs>
        <w:autoSpaceDE w:val="0"/>
        <w:autoSpaceDN w:val="0"/>
        <w:adjustRightInd w:val="0"/>
        <w:ind w:left="1704" w:hanging="1704"/>
        <w:jc w:val="both"/>
        <w:rPr>
          <w:rFonts w:ascii="Calibri" w:hAnsi="Calibri" w:cs="Calibri"/>
          <w:sz w:val="22"/>
          <w:szCs w:val="22"/>
          <w:lang w:val="es-CR"/>
        </w:rPr>
      </w:pPr>
      <w:r w:rsidRPr="00BF5297">
        <w:rPr>
          <w:rFonts w:ascii="Calibri" w:hAnsi="Calibri" w:cs="Calibri"/>
          <w:b/>
          <w:sz w:val="22"/>
          <w:szCs w:val="22"/>
          <w:lang w:val="es-CR"/>
        </w:rPr>
        <w:t>ASUNTO:</w:t>
      </w:r>
      <w:r w:rsidRPr="00BF5297">
        <w:rPr>
          <w:rFonts w:ascii="Calibri" w:hAnsi="Calibri" w:cs="Calibri"/>
          <w:sz w:val="22"/>
          <w:szCs w:val="22"/>
          <w:lang w:val="es-CR"/>
        </w:rPr>
        <w:tab/>
      </w:r>
      <w:bookmarkStart w:id="0" w:name="_Hlk92441946"/>
      <w:r w:rsidR="005B3E17" w:rsidRPr="005B3E17">
        <w:rPr>
          <w:rFonts w:ascii="Calibri" w:hAnsi="Calibri" w:cs="Calibri"/>
          <w:sz w:val="22"/>
          <w:szCs w:val="22"/>
          <w:lang w:val="es-CR"/>
        </w:rPr>
        <w:t xml:space="preserve">Convenio Marco Adquisición de </w:t>
      </w:r>
      <w:r w:rsidR="00A66132">
        <w:rPr>
          <w:rFonts w:ascii="Calibri" w:hAnsi="Calibri" w:cs="Calibri"/>
          <w:sz w:val="22"/>
          <w:szCs w:val="22"/>
          <w:lang w:val="es-CR"/>
        </w:rPr>
        <w:t>llantas para vehículos de las Instituciones Públicas</w:t>
      </w:r>
      <w:r w:rsidR="00DA393E" w:rsidRPr="005B3E17">
        <w:rPr>
          <w:rFonts w:ascii="Calibri" w:hAnsi="Calibri" w:cs="Calibri"/>
          <w:sz w:val="22"/>
          <w:szCs w:val="22"/>
          <w:lang w:val="es-CR"/>
        </w:rPr>
        <w:t>.</w:t>
      </w:r>
      <w:r w:rsidR="00577ABB" w:rsidRPr="00BF5297">
        <w:rPr>
          <w:rFonts w:ascii="Calibri" w:hAnsi="Calibri" w:cs="Calibri"/>
          <w:sz w:val="22"/>
          <w:szCs w:val="22"/>
          <w:lang w:val="es-CR"/>
        </w:rPr>
        <w:t xml:space="preserve"> </w:t>
      </w:r>
      <w:bookmarkEnd w:id="0"/>
    </w:p>
    <w:p w14:paraId="78AABAAD" w14:textId="77777777"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p>
    <w:p w14:paraId="48C87FCD" w14:textId="333C44EA" w:rsidR="00581770" w:rsidRPr="00BF5297" w:rsidRDefault="00581770" w:rsidP="00581770">
      <w:pPr>
        <w:tabs>
          <w:tab w:val="left" w:pos="1704"/>
        </w:tabs>
        <w:autoSpaceDE w:val="0"/>
        <w:autoSpaceDN w:val="0"/>
        <w:adjustRightInd w:val="0"/>
        <w:jc w:val="both"/>
        <w:rPr>
          <w:rFonts w:ascii="Calibri" w:hAnsi="Calibri" w:cs="Calibri"/>
          <w:sz w:val="22"/>
          <w:szCs w:val="22"/>
          <w:lang w:val="es-CR"/>
        </w:rPr>
      </w:pPr>
      <w:r w:rsidRPr="00BF5297">
        <w:rPr>
          <w:rFonts w:ascii="Calibri" w:hAnsi="Calibri" w:cs="Calibri"/>
          <w:b/>
          <w:sz w:val="22"/>
          <w:szCs w:val="22"/>
          <w:lang w:val="es-CR"/>
        </w:rPr>
        <w:t>FECHA:</w:t>
      </w:r>
      <w:r w:rsidRPr="00BF5297">
        <w:rPr>
          <w:rFonts w:ascii="Calibri" w:hAnsi="Calibri" w:cs="Calibri"/>
          <w:sz w:val="22"/>
          <w:szCs w:val="22"/>
          <w:lang w:val="es-CR"/>
        </w:rPr>
        <w:tab/>
      </w:r>
      <w:r w:rsidR="00542438">
        <w:rPr>
          <w:rFonts w:ascii="Calibri" w:hAnsi="Calibri" w:cs="Calibri"/>
          <w:sz w:val="22"/>
          <w:szCs w:val="22"/>
          <w:lang w:val="es-CR"/>
        </w:rPr>
        <w:t>27</w:t>
      </w:r>
      <w:r w:rsidR="002C6BFF">
        <w:rPr>
          <w:rFonts w:ascii="Calibri" w:hAnsi="Calibri" w:cs="Calibri"/>
          <w:sz w:val="22"/>
          <w:szCs w:val="22"/>
          <w:lang w:val="es-CR"/>
        </w:rPr>
        <w:t xml:space="preserve"> de </w:t>
      </w:r>
      <w:r w:rsidR="00542438">
        <w:rPr>
          <w:rFonts w:ascii="Calibri" w:hAnsi="Calibri" w:cs="Calibri"/>
          <w:sz w:val="22"/>
          <w:szCs w:val="22"/>
          <w:lang w:val="es-CR"/>
        </w:rPr>
        <w:t>abril</w:t>
      </w:r>
      <w:r w:rsidR="002C6BFF">
        <w:rPr>
          <w:rFonts w:ascii="Calibri" w:hAnsi="Calibri" w:cs="Calibri"/>
          <w:sz w:val="22"/>
          <w:szCs w:val="22"/>
          <w:lang w:val="es-CR"/>
        </w:rPr>
        <w:t xml:space="preserve"> del 2023</w:t>
      </w:r>
    </w:p>
    <w:p w14:paraId="1CFE7226" w14:textId="5A39AABD" w:rsidR="00C744B1" w:rsidRPr="00BF5297" w:rsidRDefault="00581770" w:rsidP="00581770">
      <w:pPr>
        <w:autoSpaceDE w:val="0"/>
        <w:autoSpaceDN w:val="0"/>
        <w:adjustRightInd w:val="0"/>
        <w:jc w:val="both"/>
        <w:rPr>
          <w:rFonts w:ascii="Calibri" w:hAnsi="Calibri" w:cs="Calibri"/>
          <w:sz w:val="22"/>
          <w:szCs w:val="22"/>
          <w:lang w:val="es-CR"/>
        </w:rPr>
      </w:pPr>
      <w:r w:rsidRPr="00BF5297">
        <w:rPr>
          <w:rFonts w:ascii="Calibri" w:hAnsi="Calibri" w:cs="Calibri"/>
          <w:sz w:val="22"/>
          <w:szCs w:val="22"/>
          <w:lang w:val="es-CR"/>
        </w:rPr>
        <w:t>____________________________________</w:t>
      </w:r>
      <w:r w:rsidR="009106AC" w:rsidRPr="00BF5297">
        <w:rPr>
          <w:rFonts w:ascii="Calibri" w:hAnsi="Calibri" w:cs="Calibri"/>
          <w:sz w:val="22"/>
          <w:szCs w:val="22"/>
          <w:lang w:val="es-CR"/>
        </w:rPr>
        <w:t>_________</w:t>
      </w:r>
      <w:r w:rsidR="00EC30D5">
        <w:rPr>
          <w:rFonts w:ascii="Calibri" w:hAnsi="Calibri" w:cs="Calibri"/>
          <w:sz w:val="22"/>
          <w:szCs w:val="22"/>
          <w:lang w:val="es-CR"/>
        </w:rPr>
        <w:t>___________________________</w:t>
      </w:r>
      <w:r w:rsidR="009106AC" w:rsidRPr="00BF5297">
        <w:rPr>
          <w:rFonts w:ascii="Calibri" w:hAnsi="Calibri" w:cs="Calibri"/>
          <w:sz w:val="22"/>
          <w:szCs w:val="22"/>
          <w:lang w:val="es-CR"/>
        </w:rPr>
        <w:t>___________________</w:t>
      </w:r>
    </w:p>
    <w:p w14:paraId="4EDBA62D" w14:textId="6750ACB4" w:rsidR="00581770" w:rsidRPr="00BF5297" w:rsidRDefault="00581770" w:rsidP="00581770">
      <w:pPr>
        <w:autoSpaceDE w:val="0"/>
        <w:autoSpaceDN w:val="0"/>
        <w:adjustRightInd w:val="0"/>
        <w:jc w:val="both"/>
        <w:rPr>
          <w:rFonts w:ascii="Calibri" w:hAnsi="Calibri" w:cs="Calibri"/>
          <w:sz w:val="22"/>
          <w:szCs w:val="22"/>
          <w:lang w:val="es-CR"/>
        </w:rPr>
      </w:pPr>
    </w:p>
    <w:p w14:paraId="15562FAA" w14:textId="0B1C4E69" w:rsidR="00EF4996" w:rsidRPr="00F76103" w:rsidRDefault="0004773D" w:rsidP="0087267A">
      <w:pPr>
        <w:spacing w:line="276" w:lineRule="auto"/>
        <w:jc w:val="both"/>
        <w:rPr>
          <w:rFonts w:ascii="Calibri" w:hAnsi="Calibri" w:cs="Calibri"/>
          <w:sz w:val="22"/>
          <w:szCs w:val="22"/>
        </w:rPr>
      </w:pPr>
      <w:r w:rsidRPr="00F76103">
        <w:rPr>
          <w:rFonts w:ascii="Calibri" w:hAnsi="Calibri" w:cs="Calibri"/>
          <w:sz w:val="22"/>
          <w:szCs w:val="22"/>
        </w:rPr>
        <w:t>Estimados compañeros (as) encargados (as) de Centros de Responsabilidad y personas usuarias en general</w:t>
      </w:r>
      <w:r w:rsidR="00A32C69" w:rsidRPr="00F76103">
        <w:rPr>
          <w:rFonts w:ascii="Calibri" w:hAnsi="Calibri" w:cs="Calibri"/>
          <w:sz w:val="22"/>
          <w:szCs w:val="22"/>
        </w:rPr>
        <w:t xml:space="preserve">, se les informa </w:t>
      </w:r>
      <w:r w:rsidR="00EF4996" w:rsidRPr="00F76103">
        <w:rPr>
          <w:rFonts w:ascii="Calibri" w:hAnsi="Calibri" w:cs="Calibri"/>
          <w:sz w:val="22"/>
          <w:szCs w:val="22"/>
        </w:rPr>
        <w:t>que:</w:t>
      </w:r>
    </w:p>
    <w:p w14:paraId="1619C2CC" w14:textId="77777777" w:rsidR="00EF4996" w:rsidRPr="00F76103" w:rsidRDefault="00EF4996" w:rsidP="0087267A">
      <w:pPr>
        <w:spacing w:line="276" w:lineRule="auto"/>
        <w:jc w:val="both"/>
        <w:rPr>
          <w:rFonts w:ascii="Calibri" w:hAnsi="Calibri" w:cs="Calibri"/>
          <w:sz w:val="22"/>
          <w:szCs w:val="22"/>
        </w:rPr>
      </w:pPr>
    </w:p>
    <w:p w14:paraId="6F0D5124" w14:textId="05F06C1D" w:rsidR="008C2801" w:rsidRDefault="008C2801" w:rsidP="006B5BE5">
      <w:pPr>
        <w:spacing w:line="276" w:lineRule="auto"/>
        <w:jc w:val="both"/>
        <w:rPr>
          <w:rFonts w:ascii="Calibri" w:hAnsi="Calibri" w:cs="Calibri"/>
          <w:sz w:val="22"/>
          <w:szCs w:val="22"/>
        </w:rPr>
      </w:pPr>
      <w:r w:rsidRPr="00F16B5C">
        <w:rPr>
          <w:rFonts w:ascii="Calibri" w:hAnsi="Calibri" w:cs="Calibri"/>
          <w:sz w:val="22"/>
          <w:szCs w:val="22"/>
        </w:rPr>
        <w:t>Este Departamento de Proveeduría está valorando la posibilidad de adherirse al Convenio Marco N°</w:t>
      </w:r>
      <w:r>
        <w:rPr>
          <w:rFonts w:ascii="Calibri" w:hAnsi="Calibri" w:cs="Calibri"/>
          <w:sz w:val="22"/>
          <w:szCs w:val="22"/>
        </w:rPr>
        <w:t>.</w:t>
      </w:r>
      <w:r w:rsidRPr="00F16B5C">
        <w:rPr>
          <w:rFonts w:ascii="Calibri" w:hAnsi="Calibri" w:cs="Calibri"/>
          <w:sz w:val="22"/>
          <w:szCs w:val="22"/>
        </w:rPr>
        <w:t xml:space="preserve"> 2018LN-000006-0009100001,</w:t>
      </w:r>
      <w:r w:rsidR="006B5BE5">
        <w:rPr>
          <w:rFonts w:ascii="Calibri" w:hAnsi="Calibri" w:cs="Calibri"/>
          <w:sz w:val="22"/>
          <w:szCs w:val="22"/>
        </w:rPr>
        <w:t xml:space="preserve"> </w:t>
      </w:r>
      <w:r w:rsidRPr="00F16B5C">
        <w:rPr>
          <w:rFonts w:ascii="Calibri" w:hAnsi="Calibri" w:cs="Calibri"/>
          <w:sz w:val="22"/>
          <w:szCs w:val="22"/>
        </w:rPr>
        <w:t>correspondiente</w:t>
      </w:r>
      <w:r w:rsidR="006B5BE5">
        <w:rPr>
          <w:rFonts w:ascii="Calibri" w:hAnsi="Calibri" w:cs="Calibri"/>
          <w:sz w:val="22"/>
          <w:szCs w:val="22"/>
        </w:rPr>
        <w:t xml:space="preserve"> </w:t>
      </w:r>
      <w:r w:rsidRPr="00F16B5C">
        <w:rPr>
          <w:rFonts w:ascii="Calibri" w:hAnsi="Calibri" w:cs="Calibri"/>
          <w:sz w:val="22"/>
          <w:szCs w:val="22"/>
        </w:rPr>
        <w:t>a</w:t>
      </w:r>
      <w:r w:rsidR="006B5BE5">
        <w:rPr>
          <w:rFonts w:ascii="Calibri" w:hAnsi="Calibri" w:cs="Calibri"/>
          <w:sz w:val="22"/>
          <w:szCs w:val="22"/>
        </w:rPr>
        <w:t xml:space="preserve"> </w:t>
      </w:r>
      <w:r w:rsidRPr="00F16B5C">
        <w:rPr>
          <w:rFonts w:ascii="Calibri" w:hAnsi="Calibri" w:cs="Calibri"/>
          <w:sz w:val="22"/>
          <w:szCs w:val="22"/>
        </w:rPr>
        <w:t>la</w:t>
      </w:r>
      <w:r w:rsidR="006B5BE5">
        <w:rPr>
          <w:rFonts w:ascii="Calibri" w:hAnsi="Calibri" w:cs="Calibri"/>
          <w:sz w:val="22"/>
          <w:szCs w:val="22"/>
        </w:rPr>
        <w:t xml:space="preserve"> </w:t>
      </w:r>
      <w:r w:rsidRPr="00F16B5C">
        <w:rPr>
          <w:rFonts w:ascii="Calibri" w:hAnsi="Calibri" w:cs="Calibri"/>
          <w:sz w:val="22"/>
          <w:szCs w:val="22"/>
        </w:rPr>
        <w:t>Licitación</w:t>
      </w:r>
      <w:r w:rsidR="006B5BE5">
        <w:rPr>
          <w:rFonts w:ascii="Calibri" w:hAnsi="Calibri" w:cs="Calibri"/>
          <w:sz w:val="22"/>
          <w:szCs w:val="22"/>
        </w:rPr>
        <w:t xml:space="preserve"> </w:t>
      </w:r>
      <w:r w:rsidRPr="00F16B5C">
        <w:rPr>
          <w:rFonts w:ascii="Calibri" w:hAnsi="Calibri" w:cs="Calibri"/>
          <w:sz w:val="22"/>
          <w:szCs w:val="22"/>
        </w:rPr>
        <w:t>de</w:t>
      </w:r>
      <w:r w:rsidR="006B5BE5">
        <w:rPr>
          <w:rFonts w:ascii="Calibri" w:hAnsi="Calibri" w:cs="Calibri"/>
          <w:sz w:val="22"/>
          <w:szCs w:val="22"/>
        </w:rPr>
        <w:t xml:space="preserve"> </w:t>
      </w:r>
      <w:r w:rsidRPr="00F16B5C">
        <w:rPr>
          <w:rFonts w:ascii="Calibri" w:hAnsi="Calibri" w:cs="Calibri"/>
          <w:sz w:val="22"/>
          <w:szCs w:val="22"/>
        </w:rPr>
        <w:t>Convenio</w:t>
      </w:r>
      <w:r w:rsidR="006B5BE5">
        <w:rPr>
          <w:rFonts w:ascii="Calibri" w:hAnsi="Calibri" w:cs="Calibri"/>
          <w:sz w:val="22"/>
          <w:szCs w:val="22"/>
        </w:rPr>
        <w:t xml:space="preserve"> </w:t>
      </w:r>
      <w:r w:rsidRPr="00F16B5C">
        <w:rPr>
          <w:rFonts w:ascii="Calibri" w:hAnsi="Calibri" w:cs="Calibri"/>
          <w:sz w:val="22"/>
          <w:szCs w:val="22"/>
        </w:rPr>
        <w:t>Marco</w:t>
      </w:r>
      <w:r w:rsidR="006B5BE5">
        <w:rPr>
          <w:rFonts w:ascii="Calibri" w:hAnsi="Calibri" w:cs="Calibri"/>
          <w:sz w:val="22"/>
          <w:szCs w:val="22"/>
        </w:rPr>
        <w:t xml:space="preserve"> </w:t>
      </w:r>
      <w:r w:rsidRPr="00F16B5C">
        <w:rPr>
          <w:rFonts w:ascii="Calibri" w:hAnsi="Calibri" w:cs="Calibri"/>
          <w:sz w:val="22"/>
          <w:szCs w:val="22"/>
        </w:rPr>
        <w:t>adquisición</w:t>
      </w:r>
      <w:r w:rsidR="006B5BE5">
        <w:rPr>
          <w:rFonts w:ascii="Calibri" w:hAnsi="Calibri" w:cs="Calibri"/>
          <w:sz w:val="22"/>
          <w:szCs w:val="22"/>
        </w:rPr>
        <w:t xml:space="preserve"> </w:t>
      </w:r>
      <w:r w:rsidRPr="00F16B5C">
        <w:rPr>
          <w:rFonts w:ascii="Calibri" w:hAnsi="Calibri" w:cs="Calibri"/>
          <w:sz w:val="22"/>
          <w:szCs w:val="22"/>
        </w:rPr>
        <w:t>de</w:t>
      </w:r>
      <w:r w:rsidR="006B5BE5">
        <w:rPr>
          <w:rFonts w:ascii="Calibri" w:hAnsi="Calibri" w:cs="Calibri"/>
          <w:sz w:val="22"/>
          <w:szCs w:val="22"/>
        </w:rPr>
        <w:t xml:space="preserve"> </w:t>
      </w:r>
      <w:r w:rsidRPr="00F16B5C">
        <w:rPr>
          <w:rFonts w:ascii="Calibri" w:hAnsi="Calibri" w:cs="Calibri"/>
          <w:sz w:val="22"/>
          <w:szCs w:val="22"/>
        </w:rPr>
        <w:t>llantas</w:t>
      </w:r>
      <w:r w:rsidR="006B5BE5">
        <w:rPr>
          <w:rFonts w:ascii="Calibri" w:hAnsi="Calibri" w:cs="Calibri"/>
          <w:sz w:val="22"/>
          <w:szCs w:val="22"/>
        </w:rPr>
        <w:t xml:space="preserve"> </w:t>
      </w:r>
      <w:r w:rsidRPr="00F16B5C">
        <w:rPr>
          <w:rFonts w:ascii="Calibri" w:hAnsi="Calibri" w:cs="Calibri"/>
          <w:sz w:val="22"/>
          <w:szCs w:val="22"/>
        </w:rPr>
        <w:t>para</w:t>
      </w:r>
      <w:r w:rsidR="006B5BE5">
        <w:rPr>
          <w:rFonts w:ascii="Calibri" w:hAnsi="Calibri" w:cs="Calibri"/>
          <w:sz w:val="22"/>
          <w:szCs w:val="22"/>
        </w:rPr>
        <w:t xml:space="preserve"> </w:t>
      </w:r>
      <w:r w:rsidRPr="00F16B5C">
        <w:rPr>
          <w:rFonts w:ascii="Calibri" w:hAnsi="Calibri" w:cs="Calibri"/>
          <w:sz w:val="22"/>
          <w:szCs w:val="22"/>
        </w:rPr>
        <w:t>vehículos</w:t>
      </w:r>
      <w:r w:rsidR="006B5BE5">
        <w:rPr>
          <w:rFonts w:ascii="Calibri" w:hAnsi="Calibri" w:cs="Calibri"/>
          <w:sz w:val="22"/>
          <w:szCs w:val="22"/>
        </w:rPr>
        <w:t xml:space="preserve"> </w:t>
      </w:r>
      <w:r w:rsidRPr="00F16B5C">
        <w:rPr>
          <w:rFonts w:ascii="Calibri" w:hAnsi="Calibri" w:cs="Calibri"/>
          <w:sz w:val="22"/>
          <w:szCs w:val="22"/>
        </w:rPr>
        <w:t>de</w:t>
      </w:r>
      <w:r w:rsidR="006B5BE5">
        <w:rPr>
          <w:rFonts w:ascii="Calibri" w:hAnsi="Calibri" w:cs="Calibri"/>
          <w:sz w:val="22"/>
          <w:szCs w:val="22"/>
        </w:rPr>
        <w:t xml:space="preserve"> </w:t>
      </w:r>
      <w:r w:rsidRPr="00F16B5C">
        <w:rPr>
          <w:rFonts w:ascii="Calibri" w:hAnsi="Calibri" w:cs="Calibri"/>
          <w:sz w:val="22"/>
          <w:szCs w:val="22"/>
        </w:rPr>
        <w:t>las</w:t>
      </w:r>
      <w:r w:rsidR="006B5BE5">
        <w:rPr>
          <w:rFonts w:ascii="Calibri" w:hAnsi="Calibri" w:cs="Calibri"/>
          <w:sz w:val="22"/>
          <w:szCs w:val="22"/>
        </w:rPr>
        <w:t xml:space="preserve"> </w:t>
      </w:r>
      <w:r w:rsidRPr="00F16B5C">
        <w:rPr>
          <w:rFonts w:ascii="Calibri" w:hAnsi="Calibri" w:cs="Calibri"/>
          <w:sz w:val="22"/>
          <w:szCs w:val="22"/>
        </w:rPr>
        <w:t>instituciones</w:t>
      </w:r>
      <w:r w:rsidR="006B5BE5">
        <w:rPr>
          <w:rFonts w:ascii="Calibri" w:hAnsi="Calibri" w:cs="Calibri"/>
          <w:sz w:val="22"/>
          <w:szCs w:val="22"/>
        </w:rPr>
        <w:t xml:space="preserve"> </w:t>
      </w:r>
      <w:r w:rsidRPr="00F16B5C">
        <w:rPr>
          <w:rFonts w:ascii="Calibri" w:hAnsi="Calibri" w:cs="Calibri"/>
          <w:sz w:val="22"/>
          <w:szCs w:val="22"/>
        </w:rPr>
        <w:t>públicas</w:t>
      </w:r>
      <w:r w:rsidR="006B5BE5">
        <w:rPr>
          <w:rFonts w:ascii="Calibri" w:hAnsi="Calibri" w:cs="Calibri"/>
          <w:sz w:val="22"/>
          <w:szCs w:val="22"/>
        </w:rPr>
        <w:t xml:space="preserve"> </w:t>
      </w:r>
      <w:r w:rsidRPr="00F16B5C">
        <w:rPr>
          <w:rFonts w:ascii="Calibri" w:hAnsi="Calibri" w:cs="Calibri"/>
          <w:sz w:val="22"/>
          <w:szCs w:val="22"/>
        </w:rPr>
        <w:t>que</w:t>
      </w:r>
      <w:r w:rsidR="006B5BE5">
        <w:rPr>
          <w:rFonts w:ascii="Calibri" w:hAnsi="Calibri" w:cs="Calibri"/>
          <w:sz w:val="22"/>
          <w:szCs w:val="22"/>
        </w:rPr>
        <w:t xml:space="preserve"> </w:t>
      </w:r>
      <w:r w:rsidRPr="00F16B5C">
        <w:rPr>
          <w:rFonts w:ascii="Calibri" w:hAnsi="Calibri" w:cs="Calibri"/>
          <w:sz w:val="22"/>
          <w:szCs w:val="22"/>
        </w:rPr>
        <w:t>utilizan</w:t>
      </w:r>
      <w:r w:rsidR="006B5BE5">
        <w:rPr>
          <w:rFonts w:ascii="Calibri" w:hAnsi="Calibri" w:cs="Calibri"/>
          <w:sz w:val="22"/>
          <w:szCs w:val="22"/>
        </w:rPr>
        <w:t xml:space="preserve"> </w:t>
      </w:r>
      <w:r w:rsidRPr="00F16B5C">
        <w:rPr>
          <w:rFonts w:ascii="Calibri" w:hAnsi="Calibri" w:cs="Calibri"/>
          <w:sz w:val="22"/>
          <w:szCs w:val="22"/>
        </w:rPr>
        <w:t>el</w:t>
      </w:r>
      <w:r w:rsidR="006B5BE5">
        <w:rPr>
          <w:rFonts w:ascii="Calibri" w:hAnsi="Calibri" w:cs="Calibri"/>
          <w:sz w:val="22"/>
          <w:szCs w:val="22"/>
        </w:rPr>
        <w:t xml:space="preserve"> </w:t>
      </w:r>
      <w:r w:rsidRPr="00F16B5C">
        <w:rPr>
          <w:rFonts w:ascii="Calibri" w:hAnsi="Calibri" w:cs="Calibri"/>
          <w:sz w:val="22"/>
          <w:szCs w:val="22"/>
        </w:rPr>
        <w:t>Sistema</w:t>
      </w:r>
      <w:r w:rsidR="006B5BE5">
        <w:rPr>
          <w:rFonts w:ascii="Calibri" w:hAnsi="Calibri" w:cs="Calibri"/>
          <w:sz w:val="22"/>
          <w:szCs w:val="22"/>
        </w:rPr>
        <w:t xml:space="preserve"> </w:t>
      </w:r>
      <w:r w:rsidRPr="00F16B5C">
        <w:rPr>
          <w:rFonts w:ascii="Calibri" w:hAnsi="Calibri" w:cs="Calibri"/>
          <w:sz w:val="22"/>
          <w:szCs w:val="22"/>
        </w:rPr>
        <w:t>Integrado</w:t>
      </w:r>
      <w:r w:rsidR="006B5BE5">
        <w:rPr>
          <w:rFonts w:ascii="Calibri" w:hAnsi="Calibri" w:cs="Calibri"/>
          <w:sz w:val="22"/>
          <w:szCs w:val="22"/>
        </w:rPr>
        <w:t xml:space="preserve"> </w:t>
      </w:r>
      <w:r w:rsidRPr="00F16B5C">
        <w:rPr>
          <w:rFonts w:ascii="Calibri" w:hAnsi="Calibri" w:cs="Calibri"/>
          <w:sz w:val="22"/>
          <w:szCs w:val="22"/>
        </w:rPr>
        <w:t>De</w:t>
      </w:r>
      <w:r w:rsidR="006B5BE5">
        <w:rPr>
          <w:rFonts w:ascii="Calibri" w:hAnsi="Calibri" w:cs="Calibri"/>
          <w:sz w:val="22"/>
          <w:szCs w:val="22"/>
        </w:rPr>
        <w:t xml:space="preserve"> </w:t>
      </w:r>
      <w:r w:rsidRPr="00F16B5C">
        <w:rPr>
          <w:rFonts w:ascii="Calibri" w:hAnsi="Calibri" w:cs="Calibri"/>
          <w:sz w:val="22"/>
          <w:szCs w:val="22"/>
        </w:rPr>
        <w:t>Compras</w:t>
      </w:r>
      <w:r w:rsidR="006B5BE5">
        <w:rPr>
          <w:rFonts w:ascii="Calibri" w:hAnsi="Calibri" w:cs="Calibri"/>
          <w:sz w:val="22"/>
          <w:szCs w:val="22"/>
        </w:rPr>
        <w:t xml:space="preserve"> </w:t>
      </w:r>
      <w:r w:rsidRPr="00F16B5C">
        <w:rPr>
          <w:rFonts w:ascii="Calibri" w:hAnsi="Calibri" w:cs="Calibri"/>
          <w:sz w:val="22"/>
          <w:szCs w:val="22"/>
        </w:rPr>
        <w:t>Públicas</w:t>
      </w:r>
      <w:r w:rsidR="006B5BE5">
        <w:rPr>
          <w:rFonts w:ascii="Calibri" w:hAnsi="Calibri" w:cs="Calibri"/>
          <w:sz w:val="22"/>
          <w:szCs w:val="22"/>
        </w:rPr>
        <w:t xml:space="preserve"> </w:t>
      </w:r>
      <w:r w:rsidRPr="00F16B5C">
        <w:rPr>
          <w:rFonts w:ascii="Calibri" w:hAnsi="Calibri" w:cs="Calibri"/>
          <w:sz w:val="22"/>
          <w:szCs w:val="22"/>
        </w:rPr>
        <w:t>(SICOP),</w:t>
      </w:r>
      <w:r w:rsidR="006B5BE5">
        <w:rPr>
          <w:rFonts w:ascii="Calibri" w:hAnsi="Calibri" w:cs="Calibri"/>
          <w:sz w:val="22"/>
          <w:szCs w:val="22"/>
        </w:rPr>
        <w:t xml:space="preserve"> </w:t>
      </w:r>
      <w:r w:rsidRPr="00F16B5C">
        <w:rPr>
          <w:rFonts w:ascii="Calibri" w:hAnsi="Calibri" w:cs="Calibri"/>
          <w:sz w:val="22"/>
          <w:szCs w:val="22"/>
        </w:rPr>
        <w:t>conforme</w:t>
      </w:r>
      <w:r w:rsidR="006B5BE5">
        <w:rPr>
          <w:rFonts w:ascii="Calibri" w:hAnsi="Calibri" w:cs="Calibri"/>
          <w:sz w:val="22"/>
          <w:szCs w:val="22"/>
        </w:rPr>
        <w:t xml:space="preserve"> </w:t>
      </w:r>
      <w:r w:rsidRPr="00F16B5C">
        <w:rPr>
          <w:rFonts w:ascii="Calibri" w:hAnsi="Calibri" w:cs="Calibri"/>
          <w:sz w:val="22"/>
          <w:szCs w:val="22"/>
        </w:rPr>
        <w:t>la</w:t>
      </w:r>
      <w:r w:rsidR="006B5BE5">
        <w:rPr>
          <w:rFonts w:ascii="Calibri" w:hAnsi="Calibri" w:cs="Calibri"/>
          <w:sz w:val="22"/>
          <w:szCs w:val="22"/>
        </w:rPr>
        <w:t xml:space="preserve"> </w:t>
      </w:r>
      <w:r w:rsidRPr="00F16B5C">
        <w:rPr>
          <w:rFonts w:ascii="Calibri" w:hAnsi="Calibri" w:cs="Calibri"/>
          <w:sz w:val="22"/>
          <w:szCs w:val="22"/>
        </w:rPr>
        <w:t>Directriz DGABCA-0003-2021</w:t>
      </w:r>
      <w:r w:rsidR="00E65A58">
        <w:rPr>
          <w:rFonts w:ascii="Calibri" w:hAnsi="Calibri" w:cs="Calibri"/>
          <w:sz w:val="22"/>
          <w:szCs w:val="22"/>
        </w:rPr>
        <w:t xml:space="preserve"> </w:t>
      </w:r>
      <w:r w:rsidRPr="00F16B5C">
        <w:rPr>
          <w:rFonts w:ascii="Calibri" w:hAnsi="Calibri" w:cs="Calibri"/>
          <w:sz w:val="22"/>
          <w:szCs w:val="22"/>
        </w:rPr>
        <w:t>del 28 de</w:t>
      </w:r>
      <w:r w:rsidR="006B5BE5">
        <w:rPr>
          <w:rFonts w:ascii="Calibri" w:hAnsi="Calibri" w:cs="Calibri"/>
          <w:sz w:val="22"/>
          <w:szCs w:val="22"/>
        </w:rPr>
        <w:t xml:space="preserve"> </w:t>
      </w:r>
      <w:r w:rsidRPr="00F16B5C">
        <w:rPr>
          <w:rFonts w:ascii="Calibri" w:hAnsi="Calibri" w:cs="Calibri"/>
          <w:sz w:val="22"/>
          <w:szCs w:val="22"/>
        </w:rPr>
        <w:t>abril del 2021 mediante la cual la cual se giró la orden de inicio</w:t>
      </w:r>
      <w:r w:rsidR="006B5BE5">
        <w:rPr>
          <w:rFonts w:ascii="Calibri" w:hAnsi="Calibri" w:cs="Calibri"/>
          <w:sz w:val="22"/>
          <w:szCs w:val="22"/>
        </w:rPr>
        <w:t>.</w:t>
      </w:r>
    </w:p>
    <w:p w14:paraId="3E35F789" w14:textId="77777777" w:rsidR="006B5BE5" w:rsidRDefault="006B5BE5" w:rsidP="006B5BE5">
      <w:pPr>
        <w:spacing w:line="276" w:lineRule="auto"/>
        <w:jc w:val="both"/>
        <w:rPr>
          <w:rFonts w:ascii="Calibri" w:hAnsi="Calibri" w:cs="Calibri"/>
          <w:sz w:val="22"/>
          <w:szCs w:val="22"/>
        </w:rPr>
      </w:pPr>
    </w:p>
    <w:p w14:paraId="22F00226" w14:textId="7B6CF7C0" w:rsidR="00F76103" w:rsidRPr="00F76103" w:rsidRDefault="00F76103" w:rsidP="006B5BE5">
      <w:pPr>
        <w:spacing w:line="276" w:lineRule="auto"/>
        <w:jc w:val="both"/>
        <w:rPr>
          <w:rFonts w:ascii="Calibri" w:hAnsi="Calibri" w:cs="Calibri"/>
          <w:sz w:val="22"/>
          <w:szCs w:val="22"/>
        </w:rPr>
      </w:pPr>
      <w:r w:rsidRPr="00F76103">
        <w:rPr>
          <w:rFonts w:ascii="Calibri" w:hAnsi="Calibri" w:cs="Calibri"/>
          <w:sz w:val="22"/>
          <w:szCs w:val="22"/>
        </w:rPr>
        <w:t>La finalidad de dicha adhesión es facilitar la adquisición de bienes que ya se encuentran disponibles dentro del convenio, sin la necesidad de gestionar todo un procedimiento de contratación, para lo cual necesitamos de su colaboración con la revisión del listado que se adjunta a fin de que puedan determinar la proyección anual de las necesidades de su oficina</w:t>
      </w:r>
      <w:r w:rsidR="0034073E">
        <w:rPr>
          <w:rFonts w:ascii="Calibri" w:hAnsi="Calibri" w:cs="Calibri"/>
          <w:sz w:val="22"/>
          <w:szCs w:val="22"/>
        </w:rPr>
        <w:t>,</w:t>
      </w:r>
      <w:r w:rsidR="006D2626">
        <w:rPr>
          <w:rFonts w:ascii="Calibri" w:hAnsi="Calibri" w:cs="Calibri"/>
          <w:sz w:val="22"/>
          <w:szCs w:val="22"/>
        </w:rPr>
        <w:t xml:space="preserve"> así</w:t>
      </w:r>
      <w:r w:rsidR="0034073E">
        <w:rPr>
          <w:rFonts w:ascii="Calibri" w:hAnsi="Calibri" w:cs="Calibri"/>
          <w:sz w:val="22"/>
          <w:szCs w:val="22"/>
        </w:rPr>
        <w:t xml:space="preserve"> como de las líneas que en forma específica les interes</w:t>
      </w:r>
      <w:r w:rsidR="006D2626">
        <w:rPr>
          <w:rFonts w:ascii="Calibri" w:hAnsi="Calibri" w:cs="Calibri"/>
          <w:sz w:val="22"/>
          <w:szCs w:val="22"/>
        </w:rPr>
        <w:t>a</w:t>
      </w:r>
      <w:r w:rsidRPr="00F76103">
        <w:rPr>
          <w:rFonts w:ascii="Calibri" w:hAnsi="Calibri" w:cs="Calibri"/>
          <w:sz w:val="22"/>
          <w:szCs w:val="22"/>
        </w:rPr>
        <w:t xml:space="preserve">. </w:t>
      </w:r>
    </w:p>
    <w:p w14:paraId="349180FC" w14:textId="3C1DCEBE" w:rsidR="00F76103" w:rsidRDefault="00467C6A" w:rsidP="00F05650">
      <w:pPr>
        <w:spacing w:line="276" w:lineRule="auto"/>
        <w:jc w:val="center"/>
        <w:rPr>
          <w:rFonts w:ascii="Calibri" w:hAnsi="Calibri" w:cs="Calibri"/>
          <w:sz w:val="22"/>
          <w:szCs w:val="22"/>
          <w:highlight w:val="yellow"/>
        </w:rPr>
      </w:pPr>
      <w:r>
        <w:object w:dxaOrig="1499" w:dyaOrig="981" w14:anchorId="1F347F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74.9pt;height:48.95pt" o:ole="">
            <v:imagedata r:id="rId10" o:title=""/>
          </v:shape>
          <o:OLEObject Type="Embed" ProgID="Excel.Sheet.12" ShapeID="_x0000_i1034" DrawAspect="Icon" ObjectID="_1744210543" r:id="rId11"/>
        </w:object>
      </w:r>
    </w:p>
    <w:p w14:paraId="6959C209" w14:textId="77777777" w:rsidR="00F76103" w:rsidRPr="00F76103" w:rsidRDefault="00F76103" w:rsidP="00F76103">
      <w:pPr>
        <w:spacing w:line="276" w:lineRule="auto"/>
        <w:jc w:val="both"/>
        <w:rPr>
          <w:rFonts w:ascii="Calibri" w:hAnsi="Calibri" w:cs="Calibri"/>
          <w:sz w:val="22"/>
          <w:szCs w:val="22"/>
          <w:highlight w:val="yellow"/>
        </w:rPr>
      </w:pPr>
    </w:p>
    <w:p w14:paraId="4A92F49C" w14:textId="67290FE2" w:rsidR="00F76103" w:rsidRPr="00F05650" w:rsidRDefault="00F76103" w:rsidP="00F76103">
      <w:pPr>
        <w:spacing w:line="276" w:lineRule="auto"/>
        <w:jc w:val="both"/>
        <w:rPr>
          <w:rFonts w:ascii="Calibri" w:hAnsi="Calibri" w:cs="Calibri"/>
          <w:sz w:val="22"/>
          <w:szCs w:val="22"/>
        </w:rPr>
      </w:pPr>
      <w:r w:rsidRPr="00F05650">
        <w:rPr>
          <w:rFonts w:ascii="Calibri" w:hAnsi="Calibri" w:cs="Calibri"/>
          <w:sz w:val="22"/>
          <w:szCs w:val="22"/>
        </w:rPr>
        <w:t>Es importante aclarar</w:t>
      </w:r>
      <w:r w:rsidR="00442B48">
        <w:rPr>
          <w:rFonts w:ascii="Calibri" w:hAnsi="Calibri" w:cs="Calibri"/>
          <w:sz w:val="22"/>
          <w:szCs w:val="22"/>
        </w:rPr>
        <w:t>,</w:t>
      </w:r>
      <w:r w:rsidRPr="00F05650">
        <w:rPr>
          <w:rFonts w:ascii="Calibri" w:hAnsi="Calibri" w:cs="Calibri"/>
          <w:sz w:val="22"/>
          <w:szCs w:val="22"/>
        </w:rPr>
        <w:t xml:space="preserve"> que el Ministerio de Hacienda solicita no solo la proyección de compras anuales, sino que además es necesario indicarle la cantidad por adquirir durante el próximo trimestre, por lo que en el cuadro que se adjunta deben indicar las cantidades que se estarían requiriendo para los meses de abril, mayo y junio, y la cantidad total anual. Para ello deben considerar que los precios que se detallan se encuentran actualizados por el Ministerio de Hacienda, por lo que la estimación que se realice debe considerar esos costos para la formulación del presupuesto.</w:t>
      </w:r>
    </w:p>
    <w:p w14:paraId="02BEF1D9" w14:textId="77777777" w:rsidR="00F76103" w:rsidRPr="00F76103" w:rsidRDefault="00F76103" w:rsidP="00F76103">
      <w:pPr>
        <w:spacing w:line="276" w:lineRule="auto"/>
        <w:jc w:val="both"/>
        <w:rPr>
          <w:rFonts w:ascii="Calibri" w:hAnsi="Calibri" w:cs="Calibri"/>
          <w:sz w:val="22"/>
          <w:szCs w:val="22"/>
          <w:highlight w:val="yellow"/>
        </w:rPr>
      </w:pPr>
    </w:p>
    <w:p w14:paraId="7250B7E5" w14:textId="28A7F2B8" w:rsidR="00F76103" w:rsidRPr="00442B48" w:rsidRDefault="00F76103" w:rsidP="00F76103">
      <w:pPr>
        <w:spacing w:line="276" w:lineRule="auto"/>
        <w:jc w:val="both"/>
        <w:rPr>
          <w:rFonts w:ascii="Calibri" w:hAnsi="Calibri" w:cs="Calibri"/>
          <w:sz w:val="22"/>
          <w:szCs w:val="22"/>
        </w:rPr>
      </w:pPr>
      <w:r w:rsidRPr="00442B48">
        <w:rPr>
          <w:rFonts w:ascii="Calibri" w:hAnsi="Calibri" w:cs="Calibri"/>
          <w:sz w:val="22"/>
          <w:szCs w:val="22"/>
        </w:rPr>
        <w:t>Se solicita remitir el listado consolidado de las necesidades de todas las oficinas asociadas al programa, Departamento, Dirección, Administración o dependencia correspondiente</w:t>
      </w:r>
      <w:r w:rsidR="00FD3797">
        <w:rPr>
          <w:rFonts w:ascii="Calibri" w:hAnsi="Calibri" w:cs="Calibri"/>
          <w:sz w:val="22"/>
          <w:szCs w:val="22"/>
        </w:rPr>
        <w:t xml:space="preserve">, </w:t>
      </w:r>
      <w:r w:rsidR="008353B0">
        <w:rPr>
          <w:rFonts w:ascii="Calibri" w:hAnsi="Calibri" w:cs="Calibri"/>
          <w:sz w:val="22"/>
          <w:szCs w:val="22"/>
        </w:rPr>
        <w:t>agregando</w:t>
      </w:r>
      <w:r w:rsidR="00FD3797">
        <w:rPr>
          <w:rFonts w:ascii="Calibri" w:hAnsi="Calibri" w:cs="Calibri"/>
          <w:sz w:val="22"/>
          <w:szCs w:val="22"/>
        </w:rPr>
        <w:t xml:space="preserve"> al final de la tabla</w:t>
      </w:r>
      <w:r w:rsidR="00037A2F">
        <w:rPr>
          <w:rFonts w:ascii="Calibri" w:hAnsi="Calibri" w:cs="Calibri"/>
          <w:sz w:val="22"/>
          <w:szCs w:val="22"/>
        </w:rPr>
        <w:t xml:space="preserve"> adjunta,</w:t>
      </w:r>
      <w:r w:rsidR="00FD3797">
        <w:rPr>
          <w:rFonts w:ascii="Calibri" w:hAnsi="Calibri" w:cs="Calibri"/>
          <w:sz w:val="22"/>
          <w:szCs w:val="22"/>
        </w:rPr>
        <w:t xml:space="preserve"> dos </w:t>
      </w:r>
      <w:r w:rsidR="008353B0">
        <w:rPr>
          <w:rFonts w:ascii="Calibri" w:hAnsi="Calibri" w:cs="Calibri"/>
          <w:sz w:val="22"/>
          <w:szCs w:val="22"/>
        </w:rPr>
        <w:t xml:space="preserve">columnas, una </w:t>
      </w:r>
      <w:r w:rsidR="00FD3797">
        <w:rPr>
          <w:rFonts w:ascii="Calibri" w:hAnsi="Calibri" w:cs="Calibri"/>
          <w:sz w:val="22"/>
          <w:szCs w:val="22"/>
        </w:rPr>
        <w:t>para</w:t>
      </w:r>
      <w:r w:rsidR="008353B0">
        <w:rPr>
          <w:rFonts w:ascii="Calibri" w:hAnsi="Calibri" w:cs="Calibri"/>
          <w:sz w:val="22"/>
          <w:szCs w:val="22"/>
        </w:rPr>
        <w:t xml:space="preserve"> que se</w:t>
      </w:r>
      <w:r w:rsidR="00FD3797">
        <w:rPr>
          <w:rFonts w:ascii="Calibri" w:hAnsi="Calibri" w:cs="Calibri"/>
          <w:sz w:val="22"/>
          <w:szCs w:val="22"/>
        </w:rPr>
        <w:t xml:space="preserve"> </w:t>
      </w:r>
      <w:r w:rsidR="008353B0">
        <w:rPr>
          <w:rFonts w:ascii="Calibri" w:hAnsi="Calibri" w:cs="Calibri"/>
          <w:sz w:val="22"/>
          <w:szCs w:val="22"/>
        </w:rPr>
        <w:t>incorpore el consumo del próximo trimestre y la otra para que se incorpore el consumo para el resto del año consolidado</w:t>
      </w:r>
      <w:r w:rsidRPr="00442B48">
        <w:rPr>
          <w:rFonts w:ascii="Calibri" w:hAnsi="Calibri" w:cs="Calibri"/>
          <w:sz w:val="22"/>
          <w:szCs w:val="22"/>
        </w:rPr>
        <w:t xml:space="preserve">. </w:t>
      </w:r>
    </w:p>
    <w:p w14:paraId="1DABB086" w14:textId="77777777" w:rsidR="00F76103" w:rsidRPr="00442B48" w:rsidRDefault="00F76103" w:rsidP="00F76103">
      <w:pPr>
        <w:spacing w:line="276" w:lineRule="auto"/>
        <w:jc w:val="both"/>
        <w:rPr>
          <w:rFonts w:ascii="Calibri" w:hAnsi="Calibri" w:cs="Calibri"/>
          <w:sz w:val="22"/>
          <w:szCs w:val="22"/>
        </w:rPr>
      </w:pPr>
    </w:p>
    <w:p w14:paraId="5E9FD779" w14:textId="227903EE" w:rsidR="00F76103" w:rsidRPr="00442B48" w:rsidRDefault="00F76103" w:rsidP="00F76103">
      <w:pPr>
        <w:spacing w:line="276" w:lineRule="auto"/>
        <w:jc w:val="both"/>
        <w:rPr>
          <w:rFonts w:ascii="Calibri" w:hAnsi="Calibri" w:cs="Calibri"/>
          <w:sz w:val="22"/>
          <w:szCs w:val="22"/>
        </w:rPr>
      </w:pPr>
      <w:r w:rsidRPr="00442B48">
        <w:rPr>
          <w:rFonts w:ascii="Calibri" w:hAnsi="Calibri" w:cs="Calibri"/>
          <w:sz w:val="22"/>
          <w:szCs w:val="22"/>
        </w:rPr>
        <w:t xml:space="preserve">Se agradece </w:t>
      </w:r>
      <w:r w:rsidR="00FD156B">
        <w:rPr>
          <w:rFonts w:ascii="Calibri" w:hAnsi="Calibri" w:cs="Calibri"/>
          <w:sz w:val="22"/>
          <w:szCs w:val="22"/>
        </w:rPr>
        <w:t xml:space="preserve">que la información solicitada se remita </w:t>
      </w:r>
      <w:r w:rsidRPr="00442B48">
        <w:rPr>
          <w:rFonts w:ascii="Calibri" w:hAnsi="Calibri" w:cs="Calibri"/>
          <w:sz w:val="22"/>
          <w:szCs w:val="22"/>
        </w:rPr>
        <w:t xml:space="preserve">al correo oficial del Departamento de Proveeduría: Recepción de Documentos - Proveeduría Judicial </w:t>
      </w:r>
      <w:hyperlink r:id="rId12" w:history="1">
        <w:r w:rsidRPr="00442B48">
          <w:rPr>
            <w:rFonts w:ascii="Calibri" w:hAnsi="Calibri" w:cs="Calibri"/>
            <w:sz w:val="22"/>
            <w:szCs w:val="22"/>
          </w:rPr>
          <w:t>licitaciones@Poder-Judicial.go.cr</w:t>
        </w:r>
      </w:hyperlink>
      <w:r w:rsidRPr="00442B48">
        <w:rPr>
          <w:rFonts w:ascii="Calibri" w:hAnsi="Calibri" w:cs="Calibri"/>
          <w:sz w:val="22"/>
          <w:szCs w:val="22"/>
        </w:rPr>
        <w:t xml:space="preserve">, </w:t>
      </w:r>
      <w:r w:rsidRPr="005A3C8F">
        <w:rPr>
          <w:rFonts w:ascii="Calibri" w:hAnsi="Calibri" w:cs="Calibri"/>
          <w:b/>
          <w:bCs/>
          <w:sz w:val="22"/>
          <w:szCs w:val="22"/>
        </w:rPr>
        <w:t xml:space="preserve">a más tardar el próximo </w:t>
      </w:r>
      <w:r w:rsidR="006C42C8" w:rsidRPr="005A3C8F">
        <w:rPr>
          <w:rFonts w:ascii="Calibri" w:hAnsi="Calibri" w:cs="Calibri"/>
          <w:b/>
          <w:bCs/>
          <w:sz w:val="22"/>
          <w:szCs w:val="22"/>
        </w:rPr>
        <w:t xml:space="preserve">martes </w:t>
      </w:r>
      <w:r w:rsidR="00037A2F">
        <w:rPr>
          <w:rFonts w:ascii="Calibri" w:hAnsi="Calibri" w:cs="Calibri"/>
          <w:b/>
          <w:bCs/>
          <w:sz w:val="22"/>
          <w:szCs w:val="22"/>
        </w:rPr>
        <w:t>12</w:t>
      </w:r>
      <w:r w:rsidR="003F0C65" w:rsidRPr="005A3C8F">
        <w:rPr>
          <w:rFonts w:ascii="Calibri" w:hAnsi="Calibri" w:cs="Calibri"/>
          <w:b/>
          <w:bCs/>
          <w:sz w:val="22"/>
          <w:szCs w:val="22"/>
        </w:rPr>
        <w:t xml:space="preserve"> </w:t>
      </w:r>
      <w:r w:rsidR="003F0C65" w:rsidRPr="005A3C8F">
        <w:rPr>
          <w:rFonts w:ascii="Calibri" w:hAnsi="Calibri" w:cs="Calibri"/>
          <w:b/>
          <w:bCs/>
          <w:sz w:val="22"/>
          <w:szCs w:val="22"/>
        </w:rPr>
        <w:lastRenderedPageBreak/>
        <w:t>mayo</w:t>
      </w:r>
      <w:r w:rsidR="00442B48" w:rsidRPr="005A3C8F">
        <w:rPr>
          <w:rFonts w:ascii="Calibri" w:hAnsi="Calibri" w:cs="Calibri"/>
          <w:b/>
          <w:bCs/>
          <w:sz w:val="22"/>
          <w:szCs w:val="22"/>
        </w:rPr>
        <w:t xml:space="preserve"> del 2023</w:t>
      </w:r>
      <w:r w:rsidRPr="00442B48">
        <w:rPr>
          <w:rFonts w:ascii="Calibri" w:hAnsi="Calibri" w:cs="Calibri"/>
          <w:sz w:val="22"/>
          <w:szCs w:val="22"/>
        </w:rPr>
        <w:t>. Aquellas gestiones que no se reciban en la fecha indicada, conforme las directrices giradas por el Ministerio de Hacienda no podrán ser consideradas en el trámite de compra que se realizará el próximo trimestre.</w:t>
      </w:r>
    </w:p>
    <w:p w14:paraId="351A3225" w14:textId="77777777" w:rsidR="00F76103" w:rsidRPr="00F76103" w:rsidRDefault="00F76103" w:rsidP="00F76103">
      <w:pPr>
        <w:spacing w:line="276" w:lineRule="auto"/>
        <w:jc w:val="both"/>
        <w:rPr>
          <w:rFonts w:ascii="Calibri" w:hAnsi="Calibri" w:cs="Calibri"/>
          <w:sz w:val="22"/>
          <w:szCs w:val="22"/>
          <w:highlight w:val="yellow"/>
        </w:rPr>
      </w:pPr>
    </w:p>
    <w:p w14:paraId="49029294" w14:textId="284711BA" w:rsidR="00F76103" w:rsidRPr="00442B48" w:rsidRDefault="00F76103" w:rsidP="00F76103">
      <w:pPr>
        <w:spacing w:line="276" w:lineRule="auto"/>
        <w:jc w:val="both"/>
        <w:rPr>
          <w:rFonts w:ascii="Calibri" w:hAnsi="Calibri" w:cs="Calibri"/>
          <w:sz w:val="22"/>
          <w:szCs w:val="22"/>
        </w:rPr>
      </w:pPr>
      <w:r w:rsidRPr="00442B48">
        <w:rPr>
          <w:rFonts w:ascii="Calibri" w:hAnsi="Calibri" w:cs="Calibri"/>
          <w:sz w:val="22"/>
          <w:szCs w:val="22"/>
        </w:rPr>
        <w:t>Cualquier consulta adicional pueden comunicarse con Ivannia Valerio Villalobos o Adriana Morgan Araya</w:t>
      </w:r>
      <w:r w:rsidR="00442B48">
        <w:rPr>
          <w:rFonts w:ascii="Calibri" w:hAnsi="Calibri" w:cs="Calibri"/>
          <w:sz w:val="22"/>
          <w:szCs w:val="22"/>
        </w:rPr>
        <w:t>.</w:t>
      </w:r>
      <w:r w:rsidRPr="00442B48">
        <w:rPr>
          <w:rFonts w:ascii="Calibri" w:hAnsi="Calibri" w:cs="Calibri"/>
          <w:sz w:val="22"/>
          <w:szCs w:val="22"/>
        </w:rPr>
        <w:t xml:space="preserve"> </w:t>
      </w:r>
    </w:p>
    <w:p w14:paraId="7304F2C0" w14:textId="77777777" w:rsidR="00E759F4" w:rsidRPr="00442B48" w:rsidRDefault="00E759F4" w:rsidP="00831D68">
      <w:pPr>
        <w:spacing w:line="276" w:lineRule="auto"/>
        <w:jc w:val="both"/>
        <w:rPr>
          <w:rFonts w:ascii="Calibri" w:hAnsi="Calibri" w:cs="Calibri"/>
          <w:sz w:val="22"/>
          <w:szCs w:val="22"/>
          <w:highlight w:val="cyan"/>
        </w:rPr>
      </w:pPr>
    </w:p>
    <w:p w14:paraId="5FCB2C40" w14:textId="7F119B0D" w:rsidR="003A3C3F" w:rsidRPr="00BF5297" w:rsidRDefault="00474379" w:rsidP="00EC7016">
      <w:pPr>
        <w:spacing w:line="276" w:lineRule="auto"/>
        <w:rPr>
          <w:rFonts w:ascii="Calibri" w:hAnsi="Calibri" w:cs="Calibri"/>
          <w:sz w:val="22"/>
          <w:szCs w:val="22"/>
        </w:rPr>
      </w:pPr>
      <w:r w:rsidRPr="005B3E17">
        <w:rPr>
          <w:rFonts w:ascii="Calibri" w:hAnsi="Calibri" w:cs="Calibri"/>
          <w:b/>
          <w:bCs/>
          <w:sz w:val="12"/>
          <w:szCs w:val="12"/>
          <w:lang w:val="es-CR"/>
        </w:rPr>
        <w:t>IVV</w:t>
      </w:r>
      <w:r w:rsidR="00FC1AA4" w:rsidRPr="005B3E17">
        <w:rPr>
          <w:rFonts w:ascii="Calibri" w:hAnsi="Calibri" w:cs="Calibri"/>
          <w:b/>
          <w:bCs/>
          <w:sz w:val="12"/>
          <w:szCs w:val="12"/>
          <w:lang w:val="es-CR"/>
        </w:rPr>
        <w:t>/</w:t>
      </w:r>
      <w:r w:rsidRPr="005B3E17">
        <w:rPr>
          <w:rFonts w:ascii="Calibri" w:hAnsi="Calibri" w:cs="Calibri"/>
          <w:b/>
          <w:bCs/>
          <w:sz w:val="12"/>
          <w:szCs w:val="12"/>
          <w:lang w:val="es-CR"/>
        </w:rPr>
        <w:t>Y</w:t>
      </w:r>
      <w:r w:rsidR="00FC1AA4" w:rsidRPr="005B3E17">
        <w:rPr>
          <w:rFonts w:ascii="Calibri" w:hAnsi="Calibri" w:cs="Calibri"/>
          <w:b/>
          <w:bCs/>
          <w:sz w:val="12"/>
          <w:szCs w:val="12"/>
          <w:lang w:val="es-CR"/>
        </w:rPr>
        <w:t>AA</w:t>
      </w:r>
    </w:p>
    <w:sectPr w:rsidR="003A3C3F" w:rsidRPr="00BF5297" w:rsidSect="00912E71">
      <w:headerReference w:type="default" r:id="rId13"/>
      <w:pgSz w:w="12242" w:h="15842" w:code="1"/>
      <w:pgMar w:top="761" w:right="1134"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31CA2" w14:textId="77777777" w:rsidR="00167059" w:rsidRDefault="00167059" w:rsidP="00760EB2">
      <w:r>
        <w:separator/>
      </w:r>
    </w:p>
  </w:endnote>
  <w:endnote w:type="continuationSeparator" w:id="0">
    <w:p w14:paraId="04CBFB55" w14:textId="77777777" w:rsidR="00167059" w:rsidRDefault="00167059" w:rsidP="00760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6930A" w14:textId="77777777" w:rsidR="00167059" w:rsidRDefault="00167059" w:rsidP="00760EB2">
      <w:r>
        <w:separator/>
      </w:r>
    </w:p>
  </w:footnote>
  <w:footnote w:type="continuationSeparator" w:id="0">
    <w:p w14:paraId="18377995" w14:textId="77777777" w:rsidR="00167059" w:rsidRDefault="00167059" w:rsidP="00760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106F" w14:textId="38CC6ED2" w:rsidR="00760EB2" w:rsidRDefault="00760EB2">
    <w:pPr>
      <w:pStyle w:val="Encabezado"/>
    </w:pPr>
    <w:r>
      <w:rPr>
        <w:rFonts w:ascii="Calibri" w:hAnsi="Calibri"/>
        <w:noProof/>
      </w:rPr>
      <w:drawing>
        <wp:inline distT="0" distB="0" distL="0" distR="0" wp14:anchorId="15C43240" wp14:editId="22C8916D">
          <wp:extent cx="5448300" cy="810895"/>
          <wp:effectExtent l="0" t="0" r="0" b="0"/>
          <wp:docPr id="1" name="Imagen 109" descr="Flech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09" descr="Flech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10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E25D9"/>
    <w:multiLevelType w:val="hybridMultilevel"/>
    <w:tmpl w:val="19B8EC4C"/>
    <w:lvl w:ilvl="0" w:tplc="1CD43F20">
      <w:start w:val="1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E394A7E"/>
    <w:multiLevelType w:val="hybridMultilevel"/>
    <w:tmpl w:val="A90017B0"/>
    <w:lvl w:ilvl="0" w:tplc="140A0019">
      <w:start w:val="1"/>
      <w:numFmt w:val="lowerLetter"/>
      <w:lvlText w:val="%1."/>
      <w:lvlJc w:val="left"/>
      <w:pPr>
        <w:ind w:left="1068" w:hanging="360"/>
      </w:pPr>
      <w:rPr>
        <w:rFonts w:hint="default"/>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 w15:restartNumberingAfterBreak="0">
    <w:nsid w:val="565D6F2E"/>
    <w:multiLevelType w:val="hybridMultilevel"/>
    <w:tmpl w:val="1868C1B8"/>
    <w:lvl w:ilvl="0" w:tplc="3F5E8A96">
      <w:start w:val="1"/>
      <w:numFmt w:val="lowerLetter"/>
      <w:lvlText w:val="%1)"/>
      <w:lvlJc w:val="left"/>
      <w:pPr>
        <w:ind w:left="1776" w:hanging="360"/>
      </w:pPr>
      <w:rPr>
        <w:rFonts w:hint="default"/>
      </w:rPr>
    </w:lvl>
    <w:lvl w:ilvl="1" w:tplc="140A0019" w:tentative="1">
      <w:start w:val="1"/>
      <w:numFmt w:val="lowerLetter"/>
      <w:lvlText w:val="%2."/>
      <w:lvlJc w:val="left"/>
      <w:pPr>
        <w:ind w:left="2496" w:hanging="360"/>
      </w:pPr>
    </w:lvl>
    <w:lvl w:ilvl="2" w:tplc="140A001B" w:tentative="1">
      <w:start w:val="1"/>
      <w:numFmt w:val="lowerRoman"/>
      <w:lvlText w:val="%3."/>
      <w:lvlJc w:val="right"/>
      <w:pPr>
        <w:ind w:left="3216" w:hanging="180"/>
      </w:pPr>
    </w:lvl>
    <w:lvl w:ilvl="3" w:tplc="140A000F" w:tentative="1">
      <w:start w:val="1"/>
      <w:numFmt w:val="decimal"/>
      <w:lvlText w:val="%4."/>
      <w:lvlJc w:val="left"/>
      <w:pPr>
        <w:ind w:left="3936" w:hanging="360"/>
      </w:pPr>
    </w:lvl>
    <w:lvl w:ilvl="4" w:tplc="140A0019" w:tentative="1">
      <w:start w:val="1"/>
      <w:numFmt w:val="lowerLetter"/>
      <w:lvlText w:val="%5."/>
      <w:lvlJc w:val="left"/>
      <w:pPr>
        <w:ind w:left="4656" w:hanging="360"/>
      </w:pPr>
    </w:lvl>
    <w:lvl w:ilvl="5" w:tplc="140A001B" w:tentative="1">
      <w:start w:val="1"/>
      <w:numFmt w:val="lowerRoman"/>
      <w:lvlText w:val="%6."/>
      <w:lvlJc w:val="right"/>
      <w:pPr>
        <w:ind w:left="5376" w:hanging="180"/>
      </w:pPr>
    </w:lvl>
    <w:lvl w:ilvl="6" w:tplc="140A000F" w:tentative="1">
      <w:start w:val="1"/>
      <w:numFmt w:val="decimal"/>
      <w:lvlText w:val="%7."/>
      <w:lvlJc w:val="left"/>
      <w:pPr>
        <w:ind w:left="6096" w:hanging="360"/>
      </w:pPr>
    </w:lvl>
    <w:lvl w:ilvl="7" w:tplc="140A0019" w:tentative="1">
      <w:start w:val="1"/>
      <w:numFmt w:val="lowerLetter"/>
      <w:lvlText w:val="%8."/>
      <w:lvlJc w:val="left"/>
      <w:pPr>
        <w:ind w:left="6816" w:hanging="360"/>
      </w:pPr>
    </w:lvl>
    <w:lvl w:ilvl="8" w:tplc="140A001B" w:tentative="1">
      <w:start w:val="1"/>
      <w:numFmt w:val="lowerRoman"/>
      <w:lvlText w:val="%9."/>
      <w:lvlJc w:val="right"/>
      <w:pPr>
        <w:ind w:left="7536" w:hanging="180"/>
      </w:pPr>
    </w:lvl>
  </w:abstractNum>
  <w:abstractNum w:abstractNumId="3" w15:restartNumberingAfterBreak="0">
    <w:nsid w:val="571450D4"/>
    <w:multiLevelType w:val="hybridMultilevel"/>
    <w:tmpl w:val="5DF03E84"/>
    <w:lvl w:ilvl="0" w:tplc="1442AABC">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772C20D4"/>
    <w:multiLevelType w:val="hybridMultilevel"/>
    <w:tmpl w:val="4ACE2BF2"/>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77A249E2"/>
    <w:multiLevelType w:val="hybridMultilevel"/>
    <w:tmpl w:val="35AC59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7D464B90"/>
    <w:multiLevelType w:val="multilevel"/>
    <w:tmpl w:val="568E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645356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55240689">
    <w:abstractNumId w:val="4"/>
  </w:num>
  <w:num w:numId="3" w16cid:durableId="614484457">
    <w:abstractNumId w:val="0"/>
  </w:num>
  <w:num w:numId="4" w16cid:durableId="682708156">
    <w:abstractNumId w:val="7"/>
  </w:num>
  <w:num w:numId="5" w16cid:durableId="309482619">
    <w:abstractNumId w:val="1"/>
  </w:num>
  <w:num w:numId="6" w16cid:durableId="868684281">
    <w:abstractNumId w:val="3"/>
  </w:num>
  <w:num w:numId="7" w16cid:durableId="989747945">
    <w:abstractNumId w:val="6"/>
  </w:num>
  <w:num w:numId="8" w16cid:durableId="12925878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770"/>
    <w:rsid w:val="0001144B"/>
    <w:rsid w:val="000120E4"/>
    <w:rsid w:val="0001374E"/>
    <w:rsid w:val="00013901"/>
    <w:rsid w:val="0001560E"/>
    <w:rsid w:val="000249B8"/>
    <w:rsid w:val="00024AB1"/>
    <w:rsid w:val="000265E5"/>
    <w:rsid w:val="00027AEF"/>
    <w:rsid w:val="00036339"/>
    <w:rsid w:val="00037A2F"/>
    <w:rsid w:val="00040ADE"/>
    <w:rsid w:val="000434F3"/>
    <w:rsid w:val="0004773D"/>
    <w:rsid w:val="0005217F"/>
    <w:rsid w:val="00052DF6"/>
    <w:rsid w:val="00057DDF"/>
    <w:rsid w:val="00061BBB"/>
    <w:rsid w:val="00062C8E"/>
    <w:rsid w:val="00062F33"/>
    <w:rsid w:val="00070C36"/>
    <w:rsid w:val="00071376"/>
    <w:rsid w:val="00071C02"/>
    <w:rsid w:val="000734BC"/>
    <w:rsid w:val="0007378B"/>
    <w:rsid w:val="0007576C"/>
    <w:rsid w:val="000820FD"/>
    <w:rsid w:val="00083E61"/>
    <w:rsid w:val="00090073"/>
    <w:rsid w:val="00090ADF"/>
    <w:rsid w:val="0009268D"/>
    <w:rsid w:val="000A1D23"/>
    <w:rsid w:val="000A70D9"/>
    <w:rsid w:val="000B0092"/>
    <w:rsid w:val="000B30C7"/>
    <w:rsid w:val="000B480E"/>
    <w:rsid w:val="000C252F"/>
    <w:rsid w:val="000C268E"/>
    <w:rsid w:val="000C3D08"/>
    <w:rsid w:val="000D3261"/>
    <w:rsid w:val="000E1B05"/>
    <w:rsid w:val="000E4A96"/>
    <w:rsid w:val="000E57B8"/>
    <w:rsid w:val="000E6BB5"/>
    <w:rsid w:val="000F13A1"/>
    <w:rsid w:val="000F156A"/>
    <w:rsid w:val="000F2E97"/>
    <w:rsid w:val="001025AC"/>
    <w:rsid w:val="00105170"/>
    <w:rsid w:val="001057E7"/>
    <w:rsid w:val="00111761"/>
    <w:rsid w:val="00111A35"/>
    <w:rsid w:val="00114B23"/>
    <w:rsid w:val="00115DF7"/>
    <w:rsid w:val="0012090A"/>
    <w:rsid w:val="00120EAB"/>
    <w:rsid w:val="00125936"/>
    <w:rsid w:val="001271FD"/>
    <w:rsid w:val="00133BB9"/>
    <w:rsid w:val="00135CD0"/>
    <w:rsid w:val="0014337C"/>
    <w:rsid w:val="00150196"/>
    <w:rsid w:val="001528AA"/>
    <w:rsid w:val="0015333E"/>
    <w:rsid w:val="00163AAA"/>
    <w:rsid w:val="00167059"/>
    <w:rsid w:val="00170F8C"/>
    <w:rsid w:val="001719C5"/>
    <w:rsid w:val="00172BC3"/>
    <w:rsid w:val="001732DE"/>
    <w:rsid w:val="00174053"/>
    <w:rsid w:val="001823FE"/>
    <w:rsid w:val="00182989"/>
    <w:rsid w:val="00184C6B"/>
    <w:rsid w:val="00184F1F"/>
    <w:rsid w:val="00191852"/>
    <w:rsid w:val="00192BA4"/>
    <w:rsid w:val="00194799"/>
    <w:rsid w:val="00194A13"/>
    <w:rsid w:val="001C23E2"/>
    <w:rsid w:val="001C75D3"/>
    <w:rsid w:val="001E2063"/>
    <w:rsid w:val="001E43D3"/>
    <w:rsid w:val="001E7A21"/>
    <w:rsid w:val="0020171E"/>
    <w:rsid w:val="0020288C"/>
    <w:rsid w:val="00203437"/>
    <w:rsid w:val="0020533D"/>
    <w:rsid w:val="00205360"/>
    <w:rsid w:val="00207432"/>
    <w:rsid w:val="00207D5B"/>
    <w:rsid w:val="002211EE"/>
    <w:rsid w:val="002212C3"/>
    <w:rsid w:val="0022788F"/>
    <w:rsid w:val="00233E3D"/>
    <w:rsid w:val="00241741"/>
    <w:rsid w:val="002475B0"/>
    <w:rsid w:val="002574BE"/>
    <w:rsid w:val="00262667"/>
    <w:rsid w:val="002658A3"/>
    <w:rsid w:val="0027274C"/>
    <w:rsid w:val="00282D90"/>
    <w:rsid w:val="00293089"/>
    <w:rsid w:val="00294B40"/>
    <w:rsid w:val="0029628D"/>
    <w:rsid w:val="0029799F"/>
    <w:rsid w:val="002A27FB"/>
    <w:rsid w:val="002A29F7"/>
    <w:rsid w:val="002A7A11"/>
    <w:rsid w:val="002A7BC6"/>
    <w:rsid w:val="002B0498"/>
    <w:rsid w:val="002B7242"/>
    <w:rsid w:val="002C2BDF"/>
    <w:rsid w:val="002C37C0"/>
    <w:rsid w:val="002C430B"/>
    <w:rsid w:val="002C6BFF"/>
    <w:rsid w:val="002C6F04"/>
    <w:rsid w:val="002C71D2"/>
    <w:rsid w:val="002C7FB8"/>
    <w:rsid w:val="002C7FD8"/>
    <w:rsid w:val="002D32AC"/>
    <w:rsid w:val="002D3F85"/>
    <w:rsid w:val="002D5790"/>
    <w:rsid w:val="002E447D"/>
    <w:rsid w:val="002E5788"/>
    <w:rsid w:val="002F1AFF"/>
    <w:rsid w:val="002F29E4"/>
    <w:rsid w:val="002F389D"/>
    <w:rsid w:val="00307545"/>
    <w:rsid w:val="003105C2"/>
    <w:rsid w:val="0031632B"/>
    <w:rsid w:val="003168CB"/>
    <w:rsid w:val="00321F0C"/>
    <w:rsid w:val="003374EE"/>
    <w:rsid w:val="0034073E"/>
    <w:rsid w:val="00346E72"/>
    <w:rsid w:val="003478D5"/>
    <w:rsid w:val="00356853"/>
    <w:rsid w:val="003623B5"/>
    <w:rsid w:val="00366F68"/>
    <w:rsid w:val="00367E87"/>
    <w:rsid w:val="0037167C"/>
    <w:rsid w:val="003731CF"/>
    <w:rsid w:val="00382283"/>
    <w:rsid w:val="003934C5"/>
    <w:rsid w:val="003A1CA7"/>
    <w:rsid w:val="003A3306"/>
    <w:rsid w:val="003A3327"/>
    <w:rsid w:val="003A3C3F"/>
    <w:rsid w:val="003A71EF"/>
    <w:rsid w:val="003C213D"/>
    <w:rsid w:val="003C4632"/>
    <w:rsid w:val="003C5106"/>
    <w:rsid w:val="003C6694"/>
    <w:rsid w:val="003D25ED"/>
    <w:rsid w:val="003D32B9"/>
    <w:rsid w:val="003D338D"/>
    <w:rsid w:val="003D352E"/>
    <w:rsid w:val="003E2A0B"/>
    <w:rsid w:val="003E43C7"/>
    <w:rsid w:val="003E5974"/>
    <w:rsid w:val="003E7242"/>
    <w:rsid w:val="003F0C65"/>
    <w:rsid w:val="003F0EFB"/>
    <w:rsid w:val="003F14D0"/>
    <w:rsid w:val="003F1635"/>
    <w:rsid w:val="00400BB1"/>
    <w:rsid w:val="00403388"/>
    <w:rsid w:val="0040427E"/>
    <w:rsid w:val="004107AD"/>
    <w:rsid w:val="00410889"/>
    <w:rsid w:val="00415CA7"/>
    <w:rsid w:val="00421A8A"/>
    <w:rsid w:val="00421D82"/>
    <w:rsid w:val="0042344B"/>
    <w:rsid w:val="00423B0C"/>
    <w:rsid w:val="00430FC1"/>
    <w:rsid w:val="00431C91"/>
    <w:rsid w:val="0043216F"/>
    <w:rsid w:val="004328E0"/>
    <w:rsid w:val="004417B6"/>
    <w:rsid w:val="00442B02"/>
    <w:rsid w:val="00442B48"/>
    <w:rsid w:val="004508D4"/>
    <w:rsid w:val="0045361D"/>
    <w:rsid w:val="00453E15"/>
    <w:rsid w:val="00455349"/>
    <w:rsid w:val="0045584C"/>
    <w:rsid w:val="0045680C"/>
    <w:rsid w:val="004603B6"/>
    <w:rsid w:val="004622CD"/>
    <w:rsid w:val="00462445"/>
    <w:rsid w:val="00466D9C"/>
    <w:rsid w:val="00467C6A"/>
    <w:rsid w:val="00470418"/>
    <w:rsid w:val="00472CDA"/>
    <w:rsid w:val="004739AD"/>
    <w:rsid w:val="00474379"/>
    <w:rsid w:val="00476BC4"/>
    <w:rsid w:val="00482772"/>
    <w:rsid w:val="0048311F"/>
    <w:rsid w:val="00485D2B"/>
    <w:rsid w:val="00485E03"/>
    <w:rsid w:val="004879BF"/>
    <w:rsid w:val="00487D91"/>
    <w:rsid w:val="004A4973"/>
    <w:rsid w:val="004A70C6"/>
    <w:rsid w:val="004B253E"/>
    <w:rsid w:val="004B3B0C"/>
    <w:rsid w:val="004B609B"/>
    <w:rsid w:val="004B7B0A"/>
    <w:rsid w:val="004C1412"/>
    <w:rsid w:val="004C2490"/>
    <w:rsid w:val="004C29D7"/>
    <w:rsid w:val="004C58E9"/>
    <w:rsid w:val="004E36FD"/>
    <w:rsid w:val="004F0747"/>
    <w:rsid w:val="00500110"/>
    <w:rsid w:val="00501E82"/>
    <w:rsid w:val="00510E28"/>
    <w:rsid w:val="0051471C"/>
    <w:rsid w:val="005161BD"/>
    <w:rsid w:val="0051690B"/>
    <w:rsid w:val="0052562A"/>
    <w:rsid w:val="005278D9"/>
    <w:rsid w:val="0053415C"/>
    <w:rsid w:val="00535341"/>
    <w:rsid w:val="00535E59"/>
    <w:rsid w:val="005369AE"/>
    <w:rsid w:val="00540368"/>
    <w:rsid w:val="00542438"/>
    <w:rsid w:val="00543B50"/>
    <w:rsid w:val="005466E0"/>
    <w:rsid w:val="00546E16"/>
    <w:rsid w:val="00563EA9"/>
    <w:rsid w:val="0056687E"/>
    <w:rsid w:val="005724C9"/>
    <w:rsid w:val="00574761"/>
    <w:rsid w:val="00577A65"/>
    <w:rsid w:val="00577ABB"/>
    <w:rsid w:val="005801D3"/>
    <w:rsid w:val="00581770"/>
    <w:rsid w:val="00584916"/>
    <w:rsid w:val="005851A3"/>
    <w:rsid w:val="0059106F"/>
    <w:rsid w:val="005A3C8F"/>
    <w:rsid w:val="005A4A01"/>
    <w:rsid w:val="005A55A3"/>
    <w:rsid w:val="005B0D37"/>
    <w:rsid w:val="005B2523"/>
    <w:rsid w:val="005B3E17"/>
    <w:rsid w:val="005C362B"/>
    <w:rsid w:val="005C38E0"/>
    <w:rsid w:val="005D2EF1"/>
    <w:rsid w:val="005D325E"/>
    <w:rsid w:val="005D3B71"/>
    <w:rsid w:val="005D5634"/>
    <w:rsid w:val="005D7091"/>
    <w:rsid w:val="005E41F2"/>
    <w:rsid w:val="005E4A38"/>
    <w:rsid w:val="005E4AB6"/>
    <w:rsid w:val="005F3F6B"/>
    <w:rsid w:val="00613E47"/>
    <w:rsid w:val="006217FD"/>
    <w:rsid w:val="00626EE4"/>
    <w:rsid w:val="0062768E"/>
    <w:rsid w:val="00634C37"/>
    <w:rsid w:val="006360B0"/>
    <w:rsid w:val="00641A43"/>
    <w:rsid w:val="00643A63"/>
    <w:rsid w:val="00657BDF"/>
    <w:rsid w:val="00665825"/>
    <w:rsid w:val="00672279"/>
    <w:rsid w:val="00672A1A"/>
    <w:rsid w:val="00676E1D"/>
    <w:rsid w:val="0067751F"/>
    <w:rsid w:val="00682C95"/>
    <w:rsid w:val="0068346C"/>
    <w:rsid w:val="00696FA1"/>
    <w:rsid w:val="006A512D"/>
    <w:rsid w:val="006A7628"/>
    <w:rsid w:val="006A7F07"/>
    <w:rsid w:val="006B088C"/>
    <w:rsid w:val="006B1446"/>
    <w:rsid w:val="006B3226"/>
    <w:rsid w:val="006B5BE5"/>
    <w:rsid w:val="006C1223"/>
    <w:rsid w:val="006C2B59"/>
    <w:rsid w:val="006C42C8"/>
    <w:rsid w:val="006C614E"/>
    <w:rsid w:val="006D005D"/>
    <w:rsid w:val="006D14FA"/>
    <w:rsid w:val="006D221E"/>
    <w:rsid w:val="006D2626"/>
    <w:rsid w:val="006E0720"/>
    <w:rsid w:val="006E0B27"/>
    <w:rsid w:val="006E1E53"/>
    <w:rsid w:val="006E451C"/>
    <w:rsid w:val="006E49E5"/>
    <w:rsid w:val="006E65CF"/>
    <w:rsid w:val="006F0568"/>
    <w:rsid w:val="00702B48"/>
    <w:rsid w:val="00710C45"/>
    <w:rsid w:val="00723713"/>
    <w:rsid w:val="00735609"/>
    <w:rsid w:val="007431ED"/>
    <w:rsid w:val="00757544"/>
    <w:rsid w:val="00757C57"/>
    <w:rsid w:val="00760EB2"/>
    <w:rsid w:val="00762D88"/>
    <w:rsid w:val="00765041"/>
    <w:rsid w:val="00776244"/>
    <w:rsid w:val="007773F0"/>
    <w:rsid w:val="00781605"/>
    <w:rsid w:val="0078262C"/>
    <w:rsid w:val="00785537"/>
    <w:rsid w:val="00792C97"/>
    <w:rsid w:val="0079521F"/>
    <w:rsid w:val="00795C14"/>
    <w:rsid w:val="0079671D"/>
    <w:rsid w:val="007A4E62"/>
    <w:rsid w:val="007A7045"/>
    <w:rsid w:val="007B3021"/>
    <w:rsid w:val="007B327D"/>
    <w:rsid w:val="007B35EB"/>
    <w:rsid w:val="007B4835"/>
    <w:rsid w:val="007B78A1"/>
    <w:rsid w:val="007C7030"/>
    <w:rsid w:val="007D0833"/>
    <w:rsid w:val="007D4057"/>
    <w:rsid w:val="007D59B2"/>
    <w:rsid w:val="007D6B4B"/>
    <w:rsid w:val="007E029A"/>
    <w:rsid w:val="007F307D"/>
    <w:rsid w:val="007F37F9"/>
    <w:rsid w:val="007F4B35"/>
    <w:rsid w:val="00807B90"/>
    <w:rsid w:val="008121EE"/>
    <w:rsid w:val="0081726A"/>
    <w:rsid w:val="0082201B"/>
    <w:rsid w:val="0082435D"/>
    <w:rsid w:val="008259AC"/>
    <w:rsid w:val="00827CE9"/>
    <w:rsid w:val="00831D68"/>
    <w:rsid w:val="008353B0"/>
    <w:rsid w:val="008361D4"/>
    <w:rsid w:val="00840373"/>
    <w:rsid w:val="00841F67"/>
    <w:rsid w:val="008441E2"/>
    <w:rsid w:val="008511BF"/>
    <w:rsid w:val="00852EAD"/>
    <w:rsid w:val="008551B0"/>
    <w:rsid w:val="00856275"/>
    <w:rsid w:val="008600C0"/>
    <w:rsid w:val="008604AD"/>
    <w:rsid w:val="0086179B"/>
    <w:rsid w:val="00862927"/>
    <w:rsid w:val="00863D27"/>
    <w:rsid w:val="00864BDF"/>
    <w:rsid w:val="00865BE5"/>
    <w:rsid w:val="00866B59"/>
    <w:rsid w:val="00870A72"/>
    <w:rsid w:val="0087267A"/>
    <w:rsid w:val="00876810"/>
    <w:rsid w:val="00881C4D"/>
    <w:rsid w:val="00882113"/>
    <w:rsid w:val="00883EEA"/>
    <w:rsid w:val="00886207"/>
    <w:rsid w:val="00887771"/>
    <w:rsid w:val="008922A7"/>
    <w:rsid w:val="008958F0"/>
    <w:rsid w:val="00895E15"/>
    <w:rsid w:val="00897EAE"/>
    <w:rsid w:val="008A0F41"/>
    <w:rsid w:val="008A14C9"/>
    <w:rsid w:val="008A22D3"/>
    <w:rsid w:val="008A2482"/>
    <w:rsid w:val="008A262F"/>
    <w:rsid w:val="008A5EAF"/>
    <w:rsid w:val="008A5F93"/>
    <w:rsid w:val="008B1356"/>
    <w:rsid w:val="008B2B2B"/>
    <w:rsid w:val="008B4977"/>
    <w:rsid w:val="008B756E"/>
    <w:rsid w:val="008C243C"/>
    <w:rsid w:val="008C2801"/>
    <w:rsid w:val="008C45AB"/>
    <w:rsid w:val="008C5DBF"/>
    <w:rsid w:val="008C6052"/>
    <w:rsid w:val="008E3CBA"/>
    <w:rsid w:val="008E40FC"/>
    <w:rsid w:val="008E55F1"/>
    <w:rsid w:val="008E70F2"/>
    <w:rsid w:val="008E7CAA"/>
    <w:rsid w:val="008F16F1"/>
    <w:rsid w:val="008F3665"/>
    <w:rsid w:val="008F5E11"/>
    <w:rsid w:val="009000E6"/>
    <w:rsid w:val="009016F3"/>
    <w:rsid w:val="00901EC0"/>
    <w:rsid w:val="00905668"/>
    <w:rsid w:val="009106AC"/>
    <w:rsid w:val="00912E71"/>
    <w:rsid w:val="009144FD"/>
    <w:rsid w:val="009166D4"/>
    <w:rsid w:val="00921B4D"/>
    <w:rsid w:val="00922A35"/>
    <w:rsid w:val="009238BD"/>
    <w:rsid w:val="00924884"/>
    <w:rsid w:val="00925E0A"/>
    <w:rsid w:val="0092772F"/>
    <w:rsid w:val="00930A73"/>
    <w:rsid w:val="0093120B"/>
    <w:rsid w:val="00933651"/>
    <w:rsid w:val="00945AE1"/>
    <w:rsid w:val="009520E8"/>
    <w:rsid w:val="00952521"/>
    <w:rsid w:val="00952664"/>
    <w:rsid w:val="00953E92"/>
    <w:rsid w:val="0095631F"/>
    <w:rsid w:val="0096343D"/>
    <w:rsid w:val="00965946"/>
    <w:rsid w:val="0096792E"/>
    <w:rsid w:val="0097729A"/>
    <w:rsid w:val="00980214"/>
    <w:rsid w:val="009808D2"/>
    <w:rsid w:val="0098264A"/>
    <w:rsid w:val="009864F8"/>
    <w:rsid w:val="009872FC"/>
    <w:rsid w:val="00990063"/>
    <w:rsid w:val="009A12B8"/>
    <w:rsid w:val="009A4191"/>
    <w:rsid w:val="009A4666"/>
    <w:rsid w:val="009A5290"/>
    <w:rsid w:val="009A5A05"/>
    <w:rsid w:val="009B6A6F"/>
    <w:rsid w:val="009C6407"/>
    <w:rsid w:val="009D18AF"/>
    <w:rsid w:val="009D723B"/>
    <w:rsid w:val="009E00E7"/>
    <w:rsid w:val="009E1B38"/>
    <w:rsid w:val="009E1E6E"/>
    <w:rsid w:val="009E6B44"/>
    <w:rsid w:val="009E711E"/>
    <w:rsid w:val="009E7B2F"/>
    <w:rsid w:val="009F044F"/>
    <w:rsid w:val="009F5EA8"/>
    <w:rsid w:val="009F750E"/>
    <w:rsid w:val="00A013D3"/>
    <w:rsid w:val="00A06F86"/>
    <w:rsid w:val="00A11ADD"/>
    <w:rsid w:val="00A152A9"/>
    <w:rsid w:val="00A1770F"/>
    <w:rsid w:val="00A2126E"/>
    <w:rsid w:val="00A21794"/>
    <w:rsid w:val="00A21797"/>
    <w:rsid w:val="00A23118"/>
    <w:rsid w:val="00A2372A"/>
    <w:rsid w:val="00A24C67"/>
    <w:rsid w:val="00A32C69"/>
    <w:rsid w:val="00A3436E"/>
    <w:rsid w:val="00A35DA7"/>
    <w:rsid w:val="00A436FE"/>
    <w:rsid w:val="00A43D3B"/>
    <w:rsid w:val="00A479FD"/>
    <w:rsid w:val="00A50DCF"/>
    <w:rsid w:val="00A5182B"/>
    <w:rsid w:val="00A5585B"/>
    <w:rsid w:val="00A61EFC"/>
    <w:rsid w:val="00A63576"/>
    <w:rsid w:val="00A635CB"/>
    <w:rsid w:val="00A65317"/>
    <w:rsid w:val="00A66132"/>
    <w:rsid w:val="00A6629D"/>
    <w:rsid w:val="00A74B47"/>
    <w:rsid w:val="00A83872"/>
    <w:rsid w:val="00A83F3B"/>
    <w:rsid w:val="00A855C3"/>
    <w:rsid w:val="00A926D9"/>
    <w:rsid w:val="00A94D6D"/>
    <w:rsid w:val="00AA2293"/>
    <w:rsid w:val="00AA2CA8"/>
    <w:rsid w:val="00AA3689"/>
    <w:rsid w:val="00AA3D54"/>
    <w:rsid w:val="00AA58A9"/>
    <w:rsid w:val="00AA622D"/>
    <w:rsid w:val="00AA7C9D"/>
    <w:rsid w:val="00AB18E3"/>
    <w:rsid w:val="00AB31C0"/>
    <w:rsid w:val="00AB6666"/>
    <w:rsid w:val="00AC09AE"/>
    <w:rsid w:val="00AC0B26"/>
    <w:rsid w:val="00AC126C"/>
    <w:rsid w:val="00AC2782"/>
    <w:rsid w:val="00AC3B7B"/>
    <w:rsid w:val="00AC4988"/>
    <w:rsid w:val="00AC6F25"/>
    <w:rsid w:val="00AE0A1B"/>
    <w:rsid w:val="00AE1972"/>
    <w:rsid w:val="00AE1C56"/>
    <w:rsid w:val="00AE36FB"/>
    <w:rsid w:val="00AE3ABD"/>
    <w:rsid w:val="00AE6E97"/>
    <w:rsid w:val="00AF262A"/>
    <w:rsid w:val="00AF7457"/>
    <w:rsid w:val="00B001B5"/>
    <w:rsid w:val="00B026F6"/>
    <w:rsid w:val="00B04085"/>
    <w:rsid w:val="00B052C6"/>
    <w:rsid w:val="00B17A42"/>
    <w:rsid w:val="00B228DE"/>
    <w:rsid w:val="00B22D30"/>
    <w:rsid w:val="00B2360F"/>
    <w:rsid w:val="00B25B91"/>
    <w:rsid w:val="00B310D4"/>
    <w:rsid w:val="00B333A6"/>
    <w:rsid w:val="00B41EDB"/>
    <w:rsid w:val="00B50313"/>
    <w:rsid w:val="00B537E9"/>
    <w:rsid w:val="00B54C13"/>
    <w:rsid w:val="00B56E0D"/>
    <w:rsid w:val="00B618F4"/>
    <w:rsid w:val="00B716EF"/>
    <w:rsid w:val="00B718D6"/>
    <w:rsid w:val="00B71AA3"/>
    <w:rsid w:val="00B72931"/>
    <w:rsid w:val="00B76970"/>
    <w:rsid w:val="00B838D1"/>
    <w:rsid w:val="00B848C2"/>
    <w:rsid w:val="00BA2FE4"/>
    <w:rsid w:val="00BA369F"/>
    <w:rsid w:val="00BB0DFC"/>
    <w:rsid w:val="00BB43F1"/>
    <w:rsid w:val="00BC0D64"/>
    <w:rsid w:val="00BC6147"/>
    <w:rsid w:val="00BC7825"/>
    <w:rsid w:val="00BD5472"/>
    <w:rsid w:val="00BD579B"/>
    <w:rsid w:val="00BE5A8D"/>
    <w:rsid w:val="00BE6D28"/>
    <w:rsid w:val="00BF06E2"/>
    <w:rsid w:val="00BF1157"/>
    <w:rsid w:val="00BF1913"/>
    <w:rsid w:val="00BF40DB"/>
    <w:rsid w:val="00BF5297"/>
    <w:rsid w:val="00BF5A7E"/>
    <w:rsid w:val="00C02D54"/>
    <w:rsid w:val="00C039E3"/>
    <w:rsid w:val="00C03C58"/>
    <w:rsid w:val="00C0722A"/>
    <w:rsid w:val="00C0779D"/>
    <w:rsid w:val="00C11AD1"/>
    <w:rsid w:val="00C12326"/>
    <w:rsid w:val="00C1761F"/>
    <w:rsid w:val="00C20CD7"/>
    <w:rsid w:val="00C43CA6"/>
    <w:rsid w:val="00C46FB2"/>
    <w:rsid w:val="00C47100"/>
    <w:rsid w:val="00C53F00"/>
    <w:rsid w:val="00C61BA1"/>
    <w:rsid w:val="00C6727E"/>
    <w:rsid w:val="00C715A7"/>
    <w:rsid w:val="00C744B1"/>
    <w:rsid w:val="00C76392"/>
    <w:rsid w:val="00C76B5C"/>
    <w:rsid w:val="00C770AC"/>
    <w:rsid w:val="00C82AC9"/>
    <w:rsid w:val="00C91046"/>
    <w:rsid w:val="00C91A36"/>
    <w:rsid w:val="00C94307"/>
    <w:rsid w:val="00C955F7"/>
    <w:rsid w:val="00C97547"/>
    <w:rsid w:val="00CA2E92"/>
    <w:rsid w:val="00CB0364"/>
    <w:rsid w:val="00CB3164"/>
    <w:rsid w:val="00CB32D4"/>
    <w:rsid w:val="00CC593C"/>
    <w:rsid w:val="00CC7983"/>
    <w:rsid w:val="00CD1F1B"/>
    <w:rsid w:val="00CD4277"/>
    <w:rsid w:val="00CD4882"/>
    <w:rsid w:val="00CD4B2E"/>
    <w:rsid w:val="00CE3B4E"/>
    <w:rsid w:val="00CE47D0"/>
    <w:rsid w:val="00CF35C6"/>
    <w:rsid w:val="00CF43C3"/>
    <w:rsid w:val="00CF4C4D"/>
    <w:rsid w:val="00CF7451"/>
    <w:rsid w:val="00CF7768"/>
    <w:rsid w:val="00D01944"/>
    <w:rsid w:val="00D0688C"/>
    <w:rsid w:val="00D148DE"/>
    <w:rsid w:val="00D17D60"/>
    <w:rsid w:val="00D20593"/>
    <w:rsid w:val="00D213F9"/>
    <w:rsid w:val="00D27B77"/>
    <w:rsid w:val="00D4032E"/>
    <w:rsid w:val="00D42058"/>
    <w:rsid w:val="00D433A7"/>
    <w:rsid w:val="00D447F2"/>
    <w:rsid w:val="00D53BB8"/>
    <w:rsid w:val="00D57CA2"/>
    <w:rsid w:val="00D57D01"/>
    <w:rsid w:val="00D63149"/>
    <w:rsid w:val="00D65C31"/>
    <w:rsid w:val="00D66A6E"/>
    <w:rsid w:val="00D731ED"/>
    <w:rsid w:val="00D7576B"/>
    <w:rsid w:val="00D76EA1"/>
    <w:rsid w:val="00D851B9"/>
    <w:rsid w:val="00D85AB0"/>
    <w:rsid w:val="00D8682F"/>
    <w:rsid w:val="00D87B27"/>
    <w:rsid w:val="00DA0FC1"/>
    <w:rsid w:val="00DA25B2"/>
    <w:rsid w:val="00DA3449"/>
    <w:rsid w:val="00DA393E"/>
    <w:rsid w:val="00DA5036"/>
    <w:rsid w:val="00DB1310"/>
    <w:rsid w:val="00DB7A7F"/>
    <w:rsid w:val="00DB7B37"/>
    <w:rsid w:val="00DB7E5B"/>
    <w:rsid w:val="00DC6CB8"/>
    <w:rsid w:val="00DD1593"/>
    <w:rsid w:val="00DD4395"/>
    <w:rsid w:val="00DD56BC"/>
    <w:rsid w:val="00DD5739"/>
    <w:rsid w:val="00DE4A41"/>
    <w:rsid w:val="00DF27E8"/>
    <w:rsid w:val="00DF5B80"/>
    <w:rsid w:val="00DF6646"/>
    <w:rsid w:val="00E01FAE"/>
    <w:rsid w:val="00E021DA"/>
    <w:rsid w:val="00E13AD3"/>
    <w:rsid w:val="00E142D9"/>
    <w:rsid w:val="00E16182"/>
    <w:rsid w:val="00E23854"/>
    <w:rsid w:val="00E26228"/>
    <w:rsid w:val="00E266EB"/>
    <w:rsid w:val="00E27075"/>
    <w:rsid w:val="00E273B5"/>
    <w:rsid w:val="00E3647F"/>
    <w:rsid w:val="00E411E0"/>
    <w:rsid w:val="00E412BD"/>
    <w:rsid w:val="00E45868"/>
    <w:rsid w:val="00E50B88"/>
    <w:rsid w:val="00E51C22"/>
    <w:rsid w:val="00E573C4"/>
    <w:rsid w:val="00E62C53"/>
    <w:rsid w:val="00E636FB"/>
    <w:rsid w:val="00E653CC"/>
    <w:rsid w:val="00E65647"/>
    <w:rsid w:val="00E65A58"/>
    <w:rsid w:val="00E7092C"/>
    <w:rsid w:val="00E7403A"/>
    <w:rsid w:val="00E74734"/>
    <w:rsid w:val="00E759F4"/>
    <w:rsid w:val="00E76E0B"/>
    <w:rsid w:val="00E85B61"/>
    <w:rsid w:val="00E85C44"/>
    <w:rsid w:val="00E969CD"/>
    <w:rsid w:val="00E97E69"/>
    <w:rsid w:val="00EA3F08"/>
    <w:rsid w:val="00EA4138"/>
    <w:rsid w:val="00EA4E08"/>
    <w:rsid w:val="00EB12FA"/>
    <w:rsid w:val="00EB5043"/>
    <w:rsid w:val="00EB5507"/>
    <w:rsid w:val="00EB6AEE"/>
    <w:rsid w:val="00EC0F36"/>
    <w:rsid w:val="00EC0FDD"/>
    <w:rsid w:val="00EC1827"/>
    <w:rsid w:val="00EC30D5"/>
    <w:rsid w:val="00EC40EB"/>
    <w:rsid w:val="00EC7016"/>
    <w:rsid w:val="00EC7023"/>
    <w:rsid w:val="00ED16AA"/>
    <w:rsid w:val="00ED49E5"/>
    <w:rsid w:val="00ED4CB7"/>
    <w:rsid w:val="00ED50BC"/>
    <w:rsid w:val="00ED5869"/>
    <w:rsid w:val="00ED6302"/>
    <w:rsid w:val="00ED6D82"/>
    <w:rsid w:val="00ED7EEF"/>
    <w:rsid w:val="00EE1685"/>
    <w:rsid w:val="00EE4211"/>
    <w:rsid w:val="00EE549E"/>
    <w:rsid w:val="00EE78DD"/>
    <w:rsid w:val="00EF043D"/>
    <w:rsid w:val="00EF3C7F"/>
    <w:rsid w:val="00EF4996"/>
    <w:rsid w:val="00F04E71"/>
    <w:rsid w:val="00F05650"/>
    <w:rsid w:val="00F11666"/>
    <w:rsid w:val="00F11BAB"/>
    <w:rsid w:val="00F12C57"/>
    <w:rsid w:val="00F16B5C"/>
    <w:rsid w:val="00F26AE7"/>
    <w:rsid w:val="00F32262"/>
    <w:rsid w:val="00F34C17"/>
    <w:rsid w:val="00F416B0"/>
    <w:rsid w:val="00F473ED"/>
    <w:rsid w:val="00F574AF"/>
    <w:rsid w:val="00F63BE4"/>
    <w:rsid w:val="00F703BB"/>
    <w:rsid w:val="00F709E8"/>
    <w:rsid w:val="00F73003"/>
    <w:rsid w:val="00F76103"/>
    <w:rsid w:val="00F8134F"/>
    <w:rsid w:val="00F818C3"/>
    <w:rsid w:val="00F86922"/>
    <w:rsid w:val="00F871E0"/>
    <w:rsid w:val="00F91BAF"/>
    <w:rsid w:val="00F957B8"/>
    <w:rsid w:val="00FA16D7"/>
    <w:rsid w:val="00FA1AAC"/>
    <w:rsid w:val="00FA23A6"/>
    <w:rsid w:val="00FA4384"/>
    <w:rsid w:val="00FA54AC"/>
    <w:rsid w:val="00FB14B0"/>
    <w:rsid w:val="00FB531D"/>
    <w:rsid w:val="00FB6B00"/>
    <w:rsid w:val="00FC1AA4"/>
    <w:rsid w:val="00FC21D2"/>
    <w:rsid w:val="00FD156B"/>
    <w:rsid w:val="00FD20AB"/>
    <w:rsid w:val="00FD3797"/>
    <w:rsid w:val="00FD4F01"/>
    <w:rsid w:val="00FD6909"/>
    <w:rsid w:val="00FE0448"/>
    <w:rsid w:val="00FE3AF3"/>
    <w:rsid w:val="00FF4E1F"/>
    <w:rsid w:val="00FF4F10"/>
    <w:rsid w:val="00FF69B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9745C"/>
  <w15:chartTrackingRefBased/>
  <w15:docId w15:val="{FFF804C8-440E-4D92-A1AC-AEB7881E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55F1"/>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77A65"/>
    <w:rPr>
      <w:rFonts w:ascii="Tahoma" w:hAnsi="Tahoma" w:cs="Tahoma"/>
      <w:sz w:val="16"/>
      <w:szCs w:val="16"/>
    </w:rPr>
  </w:style>
  <w:style w:type="paragraph" w:styleId="Prrafodelista">
    <w:name w:val="List Paragraph"/>
    <w:basedOn w:val="Normal"/>
    <w:uiPriority w:val="34"/>
    <w:qFormat/>
    <w:rsid w:val="00BE6D28"/>
    <w:pPr>
      <w:ind w:left="708"/>
    </w:pPr>
  </w:style>
  <w:style w:type="table" w:styleId="Tablaconcuadrcula">
    <w:name w:val="Table Grid"/>
    <w:basedOn w:val="Tablanormal"/>
    <w:rsid w:val="00E57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EB12FA"/>
    <w:rPr>
      <w:color w:val="0563C1"/>
      <w:u w:val="single"/>
    </w:rPr>
  </w:style>
  <w:style w:type="paragraph" w:customStyle="1" w:styleId="Car">
    <w:name w:val="Car"/>
    <w:basedOn w:val="Normal"/>
    <w:semiHidden/>
    <w:rsid w:val="00584916"/>
    <w:pPr>
      <w:spacing w:after="160" w:line="240" w:lineRule="exact"/>
    </w:pPr>
    <w:rPr>
      <w:rFonts w:ascii="Verdana" w:hAnsi="Verdana" w:cs="Verdana"/>
      <w:sz w:val="20"/>
      <w:szCs w:val="20"/>
      <w:lang w:val="en-AU" w:eastAsia="en-US"/>
    </w:rPr>
  </w:style>
  <w:style w:type="character" w:styleId="Mencinsinresolver">
    <w:name w:val="Unresolved Mention"/>
    <w:uiPriority w:val="99"/>
    <w:semiHidden/>
    <w:unhideWhenUsed/>
    <w:rsid w:val="00EE549E"/>
    <w:rPr>
      <w:color w:val="605E5C"/>
      <w:shd w:val="clear" w:color="auto" w:fill="E1DFDD"/>
    </w:rPr>
  </w:style>
  <w:style w:type="character" w:styleId="Refdecomentario">
    <w:name w:val="annotation reference"/>
    <w:rsid w:val="008B4977"/>
    <w:rPr>
      <w:sz w:val="16"/>
      <w:szCs w:val="16"/>
    </w:rPr>
  </w:style>
  <w:style w:type="paragraph" w:styleId="Textocomentario">
    <w:name w:val="annotation text"/>
    <w:basedOn w:val="Normal"/>
    <w:link w:val="TextocomentarioCar"/>
    <w:rsid w:val="008B4977"/>
    <w:rPr>
      <w:sz w:val="20"/>
      <w:szCs w:val="20"/>
    </w:rPr>
  </w:style>
  <w:style w:type="character" w:customStyle="1" w:styleId="TextocomentarioCar">
    <w:name w:val="Texto comentario Car"/>
    <w:link w:val="Textocomentario"/>
    <w:rsid w:val="008B4977"/>
    <w:rPr>
      <w:lang w:val="es-ES" w:eastAsia="es-ES"/>
    </w:rPr>
  </w:style>
  <w:style w:type="paragraph" w:styleId="Asuntodelcomentario">
    <w:name w:val="annotation subject"/>
    <w:basedOn w:val="Textocomentario"/>
    <w:next w:val="Textocomentario"/>
    <w:link w:val="AsuntodelcomentarioCar"/>
    <w:rsid w:val="008B4977"/>
    <w:rPr>
      <w:b/>
      <w:bCs/>
    </w:rPr>
  </w:style>
  <w:style w:type="character" w:customStyle="1" w:styleId="AsuntodelcomentarioCar">
    <w:name w:val="Asunto del comentario Car"/>
    <w:link w:val="Asuntodelcomentario"/>
    <w:rsid w:val="008B4977"/>
    <w:rPr>
      <w:b/>
      <w:bCs/>
      <w:lang w:val="es-ES" w:eastAsia="es-ES"/>
    </w:rPr>
  </w:style>
  <w:style w:type="character" w:customStyle="1" w:styleId="normaltextrun">
    <w:name w:val="normaltextrun"/>
    <w:basedOn w:val="Fuentedeprrafopredeter"/>
    <w:rsid w:val="001528AA"/>
  </w:style>
  <w:style w:type="character" w:customStyle="1" w:styleId="eop">
    <w:name w:val="eop"/>
    <w:basedOn w:val="Fuentedeprrafopredeter"/>
    <w:rsid w:val="001528AA"/>
  </w:style>
  <w:style w:type="paragraph" w:customStyle="1" w:styleId="xmsolistparagraph">
    <w:name w:val="x_msolistparagraph"/>
    <w:basedOn w:val="Normal"/>
    <w:rsid w:val="00882113"/>
    <w:pPr>
      <w:spacing w:before="100" w:beforeAutospacing="1" w:after="100" w:afterAutospacing="1"/>
    </w:pPr>
    <w:rPr>
      <w:rFonts w:ascii="Calibri" w:eastAsia="Calibri" w:hAnsi="Calibri" w:cs="Calibri"/>
      <w:sz w:val="22"/>
      <w:szCs w:val="22"/>
      <w:lang w:val="es-CR" w:eastAsia="es-CR"/>
    </w:rPr>
  </w:style>
  <w:style w:type="character" w:customStyle="1" w:styleId="ui-provider">
    <w:name w:val="ui-provider"/>
    <w:basedOn w:val="Fuentedeprrafopredeter"/>
    <w:rsid w:val="0020533D"/>
  </w:style>
  <w:style w:type="paragraph" w:styleId="Revisin">
    <w:name w:val="Revision"/>
    <w:hidden/>
    <w:uiPriority w:val="99"/>
    <w:semiHidden/>
    <w:rsid w:val="00BF40DB"/>
    <w:rPr>
      <w:sz w:val="24"/>
      <w:szCs w:val="24"/>
      <w:lang w:val="es-ES" w:eastAsia="es-ES"/>
    </w:rPr>
  </w:style>
  <w:style w:type="paragraph" w:customStyle="1" w:styleId="xmsonormal">
    <w:name w:val="x_msonormal"/>
    <w:basedOn w:val="Normal"/>
    <w:rsid w:val="00895E15"/>
    <w:rPr>
      <w:rFonts w:ascii="Calibri" w:eastAsiaTheme="minorHAnsi" w:hAnsi="Calibri" w:cs="Calibri"/>
      <w:sz w:val="22"/>
      <w:szCs w:val="22"/>
      <w:lang w:val="es-CR" w:eastAsia="es-CR"/>
    </w:rPr>
  </w:style>
  <w:style w:type="paragraph" w:styleId="NormalWeb">
    <w:name w:val="Normal (Web)"/>
    <w:basedOn w:val="Normal"/>
    <w:uiPriority w:val="99"/>
    <w:unhideWhenUsed/>
    <w:rsid w:val="00AE6E97"/>
    <w:pPr>
      <w:spacing w:before="100" w:beforeAutospacing="1" w:after="100" w:afterAutospacing="1"/>
    </w:pPr>
    <w:rPr>
      <w:lang w:val="es-CR" w:eastAsia="es-CR"/>
    </w:rPr>
  </w:style>
  <w:style w:type="paragraph" w:customStyle="1" w:styleId="Default">
    <w:name w:val="Default"/>
    <w:rsid w:val="00760EB2"/>
    <w:pPr>
      <w:autoSpaceDE w:val="0"/>
      <w:autoSpaceDN w:val="0"/>
      <w:adjustRightInd w:val="0"/>
    </w:pPr>
    <w:rPr>
      <w:color w:val="000000"/>
      <w:sz w:val="24"/>
      <w:szCs w:val="24"/>
    </w:rPr>
  </w:style>
  <w:style w:type="paragraph" w:styleId="Encabezado">
    <w:name w:val="header"/>
    <w:basedOn w:val="Normal"/>
    <w:link w:val="EncabezadoCar"/>
    <w:rsid w:val="00760EB2"/>
    <w:pPr>
      <w:tabs>
        <w:tab w:val="center" w:pos="4419"/>
        <w:tab w:val="right" w:pos="8838"/>
      </w:tabs>
    </w:pPr>
  </w:style>
  <w:style w:type="character" w:customStyle="1" w:styleId="EncabezadoCar">
    <w:name w:val="Encabezado Car"/>
    <w:basedOn w:val="Fuentedeprrafopredeter"/>
    <w:link w:val="Encabezado"/>
    <w:rsid w:val="00760EB2"/>
    <w:rPr>
      <w:sz w:val="24"/>
      <w:szCs w:val="24"/>
      <w:lang w:val="es-ES" w:eastAsia="es-ES"/>
    </w:rPr>
  </w:style>
  <w:style w:type="paragraph" w:styleId="Piedepgina">
    <w:name w:val="footer"/>
    <w:basedOn w:val="Normal"/>
    <w:link w:val="PiedepginaCar"/>
    <w:rsid w:val="00760EB2"/>
    <w:pPr>
      <w:tabs>
        <w:tab w:val="center" w:pos="4419"/>
        <w:tab w:val="right" w:pos="8838"/>
      </w:tabs>
    </w:pPr>
  </w:style>
  <w:style w:type="character" w:customStyle="1" w:styleId="PiedepginaCar">
    <w:name w:val="Pie de página Car"/>
    <w:basedOn w:val="Fuentedeprrafopredeter"/>
    <w:link w:val="Piedepgina"/>
    <w:rsid w:val="00760EB2"/>
    <w:rPr>
      <w:sz w:val="24"/>
      <w:szCs w:val="24"/>
      <w:lang w:val="es-ES" w:eastAsia="es-ES"/>
    </w:rPr>
  </w:style>
  <w:style w:type="paragraph" w:styleId="Textoindependiente">
    <w:name w:val="Body Text"/>
    <w:basedOn w:val="Normal"/>
    <w:link w:val="TextoindependienteCar"/>
    <w:uiPriority w:val="99"/>
    <w:unhideWhenUsed/>
    <w:rsid w:val="00F76103"/>
    <w:pPr>
      <w:spacing w:after="120"/>
    </w:pPr>
    <w:rPr>
      <w:rFonts w:ascii="Calibri" w:eastAsiaTheme="minorHAnsi" w:hAnsi="Calibri" w:cs="Calibri"/>
      <w:sz w:val="22"/>
      <w:szCs w:val="22"/>
      <w:lang w:val="es-CR" w:eastAsia="en-US"/>
    </w:rPr>
  </w:style>
  <w:style w:type="character" w:customStyle="1" w:styleId="TextoindependienteCar">
    <w:name w:val="Texto independiente Car"/>
    <w:basedOn w:val="Fuentedeprrafopredeter"/>
    <w:link w:val="Textoindependiente"/>
    <w:uiPriority w:val="99"/>
    <w:rsid w:val="00F76103"/>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4348">
      <w:bodyDiv w:val="1"/>
      <w:marLeft w:val="0"/>
      <w:marRight w:val="0"/>
      <w:marTop w:val="0"/>
      <w:marBottom w:val="0"/>
      <w:divBdr>
        <w:top w:val="none" w:sz="0" w:space="0" w:color="auto"/>
        <w:left w:val="none" w:sz="0" w:space="0" w:color="auto"/>
        <w:bottom w:val="none" w:sz="0" w:space="0" w:color="auto"/>
        <w:right w:val="none" w:sz="0" w:space="0" w:color="auto"/>
      </w:divBdr>
    </w:div>
    <w:div w:id="378823256">
      <w:bodyDiv w:val="1"/>
      <w:marLeft w:val="0"/>
      <w:marRight w:val="0"/>
      <w:marTop w:val="0"/>
      <w:marBottom w:val="0"/>
      <w:divBdr>
        <w:top w:val="none" w:sz="0" w:space="0" w:color="auto"/>
        <w:left w:val="none" w:sz="0" w:space="0" w:color="auto"/>
        <w:bottom w:val="none" w:sz="0" w:space="0" w:color="auto"/>
        <w:right w:val="none" w:sz="0" w:space="0" w:color="auto"/>
      </w:divBdr>
    </w:div>
    <w:div w:id="510683963">
      <w:bodyDiv w:val="1"/>
      <w:marLeft w:val="0"/>
      <w:marRight w:val="0"/>
      <w:marTop w:val="0"/>
      <w:marBottom w:val="0"/>
      <w:divBdr>
        <w:top w:val="none" w:sz="0" w:space="0" w:color="auto"/>
        <w:left w:val="none" w:sz="0" w:space="0" w:color="auto"/>
        <w:bottom w:val="none" w:sz="0" w:space="0" w:color="auto"/>
        <w:right w:val="none" w:sz="0" w:space="0" w:color="auto"/>
      </w:divBdr>
    </w:div>
    <w:div w:id="812137017">
      <w:bodyDiv w:val="1"/>
      <w:marLeft w:val="0"/>
      <w:marRight w:val="0"/>
      <w:marTop w:val="0"/>
      <w:marBottom w:val="0"/>
      <w:divBdr>
        <w:top w:val="none" w:sz="0" w:space="0" w:color="auto"/>
        <w:left w:val="none" w:sz="0" w:space="0" w:color="auto"/>
        <w:bottom w:val="none" w:sz="0" w:space="0" w:color="auto"/>
        <w:right w:val="none" w:sz="0" w:space="0" w:color="auto"/>
      </w:divBdr>
    </w:div>
    <w:div w:id="1498962355">
      <w:bodyDiv w:val="1"/>
      <w:marLeft w:val="0"/>
      <w:marRight w:val="0"/>
      <w:marTop w:val="0"/>
      <w:marBottom w:val="0"/>
      <w:divBdr>
        <w:top w:val="none" w:sz="0" w:space="0" w:color="auto"/>
        <w:left w:val="none" w:sz="0" w:space="0" w:color="auto"/>
        <w:bottom w:val="none" w:sz="0" w:space="0" w:color="auto"/>
        <w:right w:val="none" w:sz="0" w:space="0" w:color="auto"/>
      </w:divBdr>
    </w:div>
    <w:div w:id="1504390982">
      <w:bodyDiv w:val="1"/>
      <w:marLeft w:val="0"/>
      <w:marRight w:val="0"/>
      <w:marTop w:val="0"/>
      <w:marBottom w:val="0"/>
      <w:divBdr>
        <w:top w:val="none" w:sz="0" w:space="0" w:color="auto"/>
        <w:left w:val="none" w:sz="0" w:space="0" w:color="auto"/>
        <w:bottom w:val="none" w:sz="0" w:space="0" w:color="auto"/>
        <w:right w:val="none" w:sz="0" w:space="0" w:color="auto"/>
      </w:divBdr>
    </w:div>
    <w:div w:id="1996758498">
      <w:bodyDiv w:val="1"/>
      <w:marLeft w:val="0"/>
      <w:marRight w:val="0"/>
      <w:marTop w:val="0"/>
      <w:marBottom w:val="0"/>
      <w:divBdr>
        <w:top w:val="none" w:sz="0" w:space="0" w:color="auto"/>
        <w:left w:val="none" w:sz="0" w:space="0" w:color="auto"/>
        <w:bottom w:val="none" w:sz="0" w:space="0" w:color="auto"/>
        <w:right w:val="none" w:sz="0" w:space="0" w:color="auto"/>
      </w:divBdr>
    </w:div>
    <w:div w:id="212481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citaciones@Poder-Judicial.go.c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7" ma:contentTypeDescription="Crear nuevo documento." ma:contentTypeScope="" ma:versionID="25026df590c0e1f89d1fee00f9bde00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a34d4c0ba5d45af654c9fdae11fce0ae"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8A7AF3-BEEF-4ADE-8CCF-8921B2681CEF}">
  <ds:schemaRefs>
    <ds:schemaRef ds:uri="http://schemas.microsoft.com/sharepoint/v3/contenttype/forms"/>
  </ds:schemaRefs>
</ds:datastoreItem>
</file>

<file path=customXml/itemProps2.xml><?xml version="1.0" encoding="utf-8"?>
<ds:datastoreItem xmlns:ds="http://schemas.openxmlformats.org/officeDocument/2006/customXml" ds:itemID="{75F4E1B0-04CF-4561-ADF6-13E5D7B6F5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F2F433-A1E1-42F6-B743-27E927C59598}"/>
</file>

<file path=docProps/app.xml><?xml version="1.0" encoding="utf-8"?>
<Properties xmlns="http://schemas.openxmlformats.org/officeDocument/2006/extended-properties" xmlns:vt="http://schemas.openxmlformats.org/officeDocument/2006/docPropsVTypes">
  <Template>Normal.dotm</Template>
  <TotalTime>15</TotalTime>
  <Pages>2</Pages>
  <Words>458</Words>
  <Characters>2524</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2977</CharactersWithSpaces>
  <SharedDoc>false</SharedDoc>
  <HLinks>
    <vt:vector size="18" baseType="variant">
      <vt:variant>
        <vt:i4>3670040</vt:i4>
      </vt:variant>
      <vt:variant>
        <vt:i4>6</vt:i4>
      </vt:variant>
      <vt:variant>
        <vt:i4>0</vt:i4>
      </vt:variant>
      <vt:variant>
        <vt:i4>5</vt:i4>
      </vt:variant>
      <vt:variant>
        <vt:lpwstr>mailto:pgamboa@poder-judicial.go.cr</vt:lpwstr>
      </vt:variant>
      <vt:variant>
        <vt:lpwstr/>
      </vt:variant>
      <vt:variant>
        <vt:i4>2752534</vt:i4>
      </vt:variant>
      <vt:variant>
        <vt:i4>3</vt:i4>
      </vt:variant>
      <vt:variant>
        <vt:i4>0</vt:i4>
      </vt:variant>
      <vt:variant>
        <vt:i4>5</vt:i4>
      </vt:variant>
      <vt:variant>
        <vt:lpwstr>mailto:jrojasd@poder-judicial.go.cr</vt:lpwstr>
      </vt:variant>
      <vt:variant>
        <vt:lpwstr/>
      </vt:variant>
      <vt:variant>
        <vt:i4>2162715</vt:i4>
      </vt:variant>
      <vt:variant>
        <vt:i4>0</vt:i4>
      </vt:variant>
      <vt:variant>
        <vt:i4>0</vt:i4>
      </vt:variant>
      <vt:variant>
        <vt:i4>5</vt:i4>
      </vt:variant>
      <vt:variant>
        <vt:lpwstr>mailto:balpizar@poder-judicial.go.cr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scastro</dc:creator>
  <cp:keywords/>
  <dc:description/>
  <cp:lastModifiedBy>Yurli Arguello Araya</cp:lastModifiedBy>
  <cp:revision>15</cp:revision>
  <cp:lastPrinted>2020-01-28T19:44:00Z</cp:lastPrinted>
  <dcterms:created xsi:type="dcterms:W3CDTF">2023-04-28T23:55:00Z</dcterms:created>
  <dcterms:modified xsi:type="dcterms:W3CDTF">2023-04-29T00:09:00Z</dcterms:modified>
</cp:coreProperties>
</file>